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6C8" w:rsidRPr="0077687E" w:rsidRDefault="008D504F" w:rsidP="009406C8">
      <w:pPr>
        <w:rPr>
          <w:rFonts w:ascii="Calibri" w:hAnsi="Calibri"/>
          <w:color w:val="2F5897" w:themeColor="text2"/>
          <w:sz w:val="56"/>
          <w:szCs w:val="52"/>
        </w:rPr>
      </w:pPr>
      <w:r w:rsidRPr="0077687E">
        <w:rPr>
          <w:rFonts w:ascii="Calibri" w:hAnsi="Calibri"/>
          <w:color w:val="2F5897" w:themeColor="text2"/>
          <w:sz w:val="56"/>
          <w:szCs w:val="52"/>
        </w:rPr>
        <w:t>Auburn</w:t>
      </w:r>
      <w:r w:rsidR="00C74599" w:rsidRPr="0077687E">
        <w:rPr>
          <w:rFonts w:ascii="Calibri" w:hAnsi="Calibri"/>
          <w:color w:val="2F5897" w:themeColor="text2"/>
          <w:sz w:val="56"/>
          <w:szCs w:val="52"/>
        </w:rPr>
        <w:t xml:space="preserve"> Industrial </w:t>
      </w:r>
    </w:p>
    <w:p w:rsidR="00552529" w:rsidRPr="0077687E" w:rsidRDefault="00C74599" w:rsidP="009406C8">
      <w:pPr>
        <w:spacing w:after="240"/>
        <w:rPr>
          <w:rFonts w:ascii="Calibri" w:hAnsi="Calibri"/>
          <w:color w:val="2F5897" w:themeColor="text2"/>
          <w:sz w:val="56"/>
          <w:szCs w:val="52"/>
        </w:rPr>
      </w:pPr>
      <w:r w:rsidRPr="0077687E">
        <w:rPr>
          <w:rFonts w:ascii="Calibri" w:hAnsi="Calibri"/>
          <w:color w:val="2F5897" w:themeColor="text2"/>
          <w:sz w:val="56"/>
          <w:szCs w:val="52"/>
        </w:rPr>
        <w:t xml:space="preserve">Development </w:t>
      </w:r>
      <w:r w:rsidR="008D504F" w:rsidRPr="0077687E">
        <w:rPr>
          <w:rFonts w:ascii="Calibri" w:hAnsi="Calibri"/>
          <w:color w:val="2F5897" w:themeColor="text2"/>
          <w:sz w:val="56"/>
          <w:szCs w:val="52"/>
        </w:rPr>
        <w:t>Authority</w:t>
      </w:r>
      <w:r w:rsidRPr="0077687E">
        <w:rPr>
          <w:rFonts w:ascii="Calibri" w:hAnsi="Calibri"/>
          <w:color w:val="2F5897" w:themeColor="text2"/>
          <w:sz w:val="56"/>
          <w:szCs w:val="52"/>
        </w:rPr>
        <w:t xml:space="preserve"> </w:t>
      </w:r>
    </w:p>
    <w:p w:rsidR="009406C8" w:rsidRPr="0077687E" w:rsidRDefault="00C74599" w:rsidP="009406C8">
      <w:pPr>
        <w:rPr>
          <w:rFonts w:ascii="Calibri" w:hAnsi="Calibri"/>
          <w:color w:val="2F5897" w:themeColor="text2"/>
          <w:sz w:val="40"/>
          <w:szCs w:val="36"/>
        </w:rPr>
      </w:pPr>
      <w:r w:rsidRPr="0077687E">
        <w:rPr>
          <w:rFonts w:ascii="Calibri" w:hAnsi="Calibri"/>
          <w:color w:val="2F5897" w:themeColor="text2"/>
          <w:sz w:val="40"/>
          <w:szCs w:val="36"/>
        </w:rPr>
        <w:t>Measurement Report</w:t>
      </w:r>
      <w:r w:rsidR="009406C8" w:rsidRPr="0077687E">
        <w:rPr>
          <w:rFonts w:ascii="Calibri" w:hAnsi="Calibri"/>
          <w:color w:val="2F5897" w:themeColor="text2"/>
          <w:sz w:val="40"/>
          <w:szCs w:val="36"/>
        </w:rPr>
        <w:t xml:space="preserve"> </w:t>
      </w:r>
    </w:p>
    <w:p w:rsidR="00B62B74" w:rsidRPr="008D504F" w:rsidRDefault="007B35D7" w:rsidP="009406C8">
      <w:pPr>
        <w:rPr>
          <w:rFonts w:asciiTheme="majorHAnsi" w:hAnsiTheme="majorHAnsi"/>
          <w:color w:val="2F5897" w:themeColor="text2"/>
          <w:sz w:val="36"/>
          <w:szCs w:val="36"/>
        </w:rPr>
      </w:pPr>
      <w:r>
        <w:rPr>
          <w:rFonts w:ascii="Calibri" w:hAnsi="Calibri"/>
          <w:color w:val="2F5897" w:themeColor="text2"/>
          <w:sz w:val="40"/>
          <w:szCs w:val="36"/>
        </w:rPr>
        <w:t xml:space="preserve">FY </w:t>
      </w:r>
      <w:r w:rsidR="00985EF3">
        <w:rPr>
          <w:rFonts w:ascii="Calibri" w:hAnsi="Calibri"/>
          <w:color w:val="2F5897" w:themeColor="text2"/>
          <w:sz w:val="40"/>
          <w:szCs w:val="36"/>
        </w:rPr>
        <w:t>2016</w:t>
      </w:r>
    </w:p>
    <w:p w:rsidR="009406C8" w:rsidRPr="008D504F" w:rsidRDefault="009406C8" w:rsidP="009406C8">
      <w:pPr>
        <w:rPr>
          <w:color w:val="2F5897" w:themeColor="text2"/>
        </w:rPr>
      </w:pPr>
      <w:r w:rsidRPr="008D504F">
        <w:rPr>
          <w:noProof/>
          <w:color w:val="2F5897" w:themeColor="text2"/>
        </w:rPr>
        <mc:AlternateContent>
          <mc:Choice Requires="wps">
            <w:drawing>
              <wp:anchor distT="0" distB="0" distL="114300" distR="114300" simplePos="0" relativeHeight="251659264" behindDoc="0" locked="0" layoutInCell="1" allowOverlap="1" wp14:anchorId="6DB7E1D1" wp14:editId="425EF102">
                <wp:simplePos x="0" y="0"/>
                <wp:positionH relativeFrom="column">
                  <wp:posOffset>0</wp:posOffset>
                </wp:positionH>
                <wp:positionV relativeFrom="paragraph">
                  <wp:posOffset>0</wp:posOffset>
                </wp:positionV>
                <wp:extent cx="5735320" cy="0"/>
                <wp:effectExtent l="0" t="0" r="36830" b="19050"/>
                <wp:wrapNone/>
                <wp:docPr id="44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5320" cy="0"/>
                        </a:xfrm>
                        <a:prstGeom prst="straightConnector1">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26198BBC" id="_x0000_t32" coordsize="21600,21600" o:spt="32" o:oned="t" path="m,l21600,21600e" filled="f">
                <v:path arrowok="t" fillok="f" o:connecttype="none"/>
                <o:lock v:ext="edit" shapetype="t"/>
              </v:shapetype>
              <v:shape id="AutoShape 4" o:spid="_x0000_s1026" type="#_x0000_t32" style="position:absolute;margin-left:0;margin-top:0;width:451.6pt;height:0;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DZJgIAAEYEAAAOAAAAZHJzL2Uyb0RvYy54bWysU02P2jAQvVfqf7B8h5AQWIgIq1UCvWxb&#10;pN32bmyHWHVsyzYEVPW/d2w+yraXqurFGWdmnt/MvFk8HjuJDtw6oVWJ0+EII66oZkLtSvzldT2Y&#10;YeQ8UYxIrXiJT9zhx+X7d4veFDzTrZaMWwQgyhW9KXHrvSmSxNGWd8QNteEKnI22HfFwtbuEWdID&#10;eieTbDSaJr22zFhNuXPwtz478TLiNw2n/nPTOO6RLDFw8/G08dyGM1kuSLGzxLSCXmiQf2DREaHg&#10;0RtUTTxBeyv+gOoEtdrpxg+p7hLdNILyWANUk45+q+alJYbHWqA5ztza5P4fLP102FgkWInzPMNI&#10;kQ6G9LT3Or6N8tCg3rgC4iq1saFEelQv5lnTbw4pXbVE7XgMfj0ZyE1DRvImJVycgWe2/UfNIIYA&#10;fuzWsbEdaqQwX0NiAIeOoGMcz+k2Hn70iMLPycN4Ms5givTqS0gRIEKisc5/4LpDwSix85aIXesr&#10;rRSIQNszPDk8Ox8I/koIyUqvhZRRC1KhvsTzSTaJfJyWggVnCIuq5JW06EBAT/6YxWLBcR9l9V6x&#10;iNVywlYX2xMhzza8LVWAg7qAzcU6q+X7fDRfzVazfJBn09UgH9X14Gld5YPpOn2Y1OO6qur0R2CW&#10;5kUrGOMqkLsqN83/ThmXHTpr7qbdWxeSt+ixXUD2+o2k44jDVM/62Gp22tjr6EGsMfiyWGEb7u9g&#10;36//8icAAAD//wMAUEsDBBQABgAIAAAAIQD5ojij2AAAAAIBAAAPAAAAZHJzL2Rvd25yZXYueG1s&#10;TI/BTsMwEETvSPyDtUhcELUpFaIhTlUhoQInKP2AbbyNo8TryHbT8Pe4XOAy0mhWM2/L1eR6MVKI&#10;rWcNdzMFgrj2puVGw+7r5fYRREzIBnvPpOGbIqyqy4sSC+NP/EnjNjUil3AsUINNaSikjLUlh3Hm&#10;B+KcHXxwmLINjTQBT7nc9XKu1IN02HJesDjQs6W62x6dhrDZLNY33Qcfxm7RvL9Oyr5hp/X11bR+&#10;ApFoSn/HcMbP6FBlpr0/somi15AfSb+as6W6n4PYn62sSvkfvfoBAAD//wMAUEsBAi0AFAAGAAgA&#10;AAAhALaDOJL+AAAA4QEAABMAAAAAAAAAAAAAAAAAAAAAAFtDb250ZW50X1R5cGVzXS54bWxQSwEC&#10;LQAUAAYACAAAACEAOP0h/9YAAACUAQAACwAAAAAAAAAAAAAAAAAvAQAAX3JlbHMvLnJlbHNQSwEC&#10;LQAUAAYACAAAACEASThA2SYCAABGBAAADgAAAAAAAAAAAAAAAAAuAgAAZHJzL2Uyb0RvYy54bWxQ&#10;SwECLQAUAAYACAAAACEA+aI4o9gAAAACAQAADwAAAAAAAAAAAAAAAACABAAAZHJzL2Rvd25yZXYu&#10;eG1sUEsFBgAAAAAEAAQA8wAAAIUFAAAAAA==&#10;" strokecolor="#2f5897 [3215]"/>
            </w:pict>
          </mc:Fallback>
        </mc:AlternateContent>
      </w:r>
    </w:p>
    <w:p w:rsidR="00C74599" w:rsidRPr="0077687E" w:rsidRDefault="00C74599" w:rsidP="0077687E">
      <w:pPr>
        <w:spacing w:after="120"/>
        <w:jc w:val="both"/>
        <w:rPr>
          <w:rFonts w:ascii="Candara" w:hAnsi="Candara"/>
          <w:sz w:val="24"/>
          <w:szCs w:val="24"/>
          <w:lang w:eastAsia="ja-JP"/>
        </w:rPr>
      </w:pPr>
      <w:r w:rsidRPr="0077687E">
        <w:rPr>
          <w:rFonts w:ascii="Candara" w:hAnsi="Candara"/>
          <w:sz w:val="24"/>
          <w:szCs w:val="24"/>
          <w:lang w:eastAsia="ja-JP"/>
        </w:rPr>
        <w:t xml:space="preserve">This document </w:t>
      </w:r>
      <w:proofErr w:type="gramStart"/>
      <w:r w:rsidRPr="0077687E">
        <w:rPr>
          <w:rFonts w:ascii="Candara" w:hAnsi="Candara"/>
          <w:sz w:val="24"/>
          <w:szCs w:val="24"/>
          <w:lang w:eastAsia="ja-JP"/>
        </w:rPr>
        <w:t>is being presented</w:t>
      </w:r>
      <w:proofErr w:type="gramEnd"/>
      <w:r w:rsidRPr="0077687E">
        <w:rPr>
          <w:rFonts w:ascii="Candara" w:hAnsi="Candara"/>
          <w:sz w:val="24"/>
          <w:szCs w:val="24"/>
          <w:lang w:eastAsia="ja-JP"/>
        </w:rPr>
        <w:t xml:space="preserve"> as the </w:t>
      </w:r>
      <w:r w:rsidRPr="0077687E">
        <w:rPr>
          <w:rFonts w:ascii="Candara" w:hAnsi="Candara"/>
          <w:sz w:val="24"/>
          <w:szCs w:val="24"/>
          <w:u w:val="single"/>
          <w:lang w:eastAsia="ja-JP"/>
        </w:rPr>
        <w:t>Measurement Report</w:t>
      </w:r>
      <w:r w:rsidRPr="0077687E">
        <w:rPr>
          <w:rFonts w:ascii="Candara" w:hAnsi="Candara"/>
          <w:sz w:val="24"/>
          <w:szCs w:val="24"/>
          <w:lang w:eastAsia="ja-JP"/>
        </w:rPr>
        <w:t xml:space="preserve"> for the </w:t>
      </w:r>
      <w:r w:rsidR="008D504F" w:rsidRPr="0077687E">
        <w:rPr>
          <w:rFonts w:ascii="Candara" w:hAnsi="Candara"/>
          <w:sz w:val="24"/>
          <w:szCs w:val="24"/>
          <w:lang w:eastAsia="ja-JP"/>
        </w:rPr>
        <w:t>Auburn Industrial Development Authority</w:t>
      </w:r>
      <w:r w:rsidRPr="0077687E">
        <w:rPr>
          <w:rFonts w:ascii="Candara" w:hAnsi="Candara"/>
          <w:sz w:val="24"/>
          <w:szCs w:val="24"/>
          <w:lang w:eastAsia="ja-JP"/>
        </w:rPr>
        <w:t xml:space="preserve"> (“</w:t>
      </w:r>
      <w:r w:rsidR="008D504F" w:rsidRPr="0077687E">
        <w:rPr>
          <w:rFonts w:ascii="Candara" w:hAnsi="Candara"/>
          <w:sz w:val="24"/>
          <w:szCs w:val="24"/>
          <w:lang w:eastAsia="ja-JP"/>
        </w:rPr>
        <w:t>AIDA</w:t>
      </w:r>
      <w:r w:rsidRPr="0077687E">
        <w:rPr>
          <w:rFonts w:ascii="Candara" w:hAnsi="Candara"/>
          <w:sz w:val="24"/>
          <w:szCs w:val="24"/>
          <w:lang w:eastAsia="ja-JP"/>
        </w:rPr>
        <w:t>” or the “</w:t>
      </w:r>
      <w:r w:rsidR="008D504F" w:rsidRPr="0077687E">
        <w:rPr>
          <w:rFonts w:ascii="Candara" w:hAnsi="Candara"/>
          <w:sz w:val="24"/>
          <w:szCs w:val="24"/>
          <w:lang w:eastAsia="ja-JP"/>
        </w:rPr>
        <w:t>Authority</w:t>
      </w:r>
      <w:r w:rsidRPr="0077687E">
        <w:rPr>
          <w:rFonts w:ascii="Candara" w:hAnsi="Candara"/>
          <w:sz w:val="24"/>
          <w:szCs w:val="24"/>
          <w:lang w:eastAsia="ja-JP"/>
        </w:rPr>
        <w:t>”) Fiscal Year ending 12/31/</w:t>
      </w:r>
      <w:r w:rsidR="00985EF3">
        <w:rPr>
          <w:rFonts w:ascii="Candara" w:hAnsi="Candara"/>
          <w:sz w:val="24"/>
          <w:szCs w:val="24"/>
          <w:lang w:eastAsia="ja-JP"/>
        </w:rPr>
        <w:t>2016</w:t>
      </w:r>
      <w:r w:rsidRPr="0077687E">
        <w:rPr>
          <w:rFonts w:ascii="Candara" w:hAnsi="Candara"/>
          <w:sz w:val="24"/>
          <w:szCs w:val="24"/>
          <w:lang w:eastAsia="ja-JP"/>
        </w:rPr>
        <w:t xml:space="preserve"> in compliance with the New York State Public Authorities Law (“PAL”) Section 2824-a and the NYS Public Authorities Accountability Act (“PAAA”). The goal is to provide a written assessment of </w:t>
      </w:r>
      <w:r w:rsidR="008D504F" w:rsidRPr="0077687E">
        <w:rPr>
          <w:rFonts w:ascii="Candara" w:hAnsi="Candara"/>
          <w:sz w:val="24"/>
          <w:szCs w:val="24"/>
          <w:lang w:eastAsia="ja-JP"/>
        </w:rPr>
        <w:t>AIDA</w:t>
      </w:r>
      <w:r w:rsidRPr="0077687E">
        <w:rPr>
          <w:rFonts w:ascii="Candara" w:hAnsi="Candara"/>
          <w:sz w:val="24"/>
          <w:szCs w:val="24"/>
          <w:lang w:eastAsia="ja-JP"/>
        </w:rPr>
        <w:t xml:space="preserve">’s efforts to accomplish the </w:t>
      </w:r>
      <w:r w:rsidR="008D504F" w:rsidRPr="0077687E">
        <w:rPr>
          <w:rFonts w:ascii="Candara" w:hAnsi="Candara"/>
          <w:sz w:val="24"/>
          <w:szCs w:val="24"/>
          <w:lang w:eastAsia="ja-JP"/>
        </w:rPr>
        <w:t>Authority</w:t>
      </w:r>
      <w:r w:rsidRPr="0077687E">
        <w:rPr>
          <w:rFonts w:ascii="Candara" w:hAnsi="Candara"/>
          <w:sz w:val="24"/>
          <w:szCs w:val="24"/>
          <w:lang w:eastAsia="ja-JP"/>
        </w:rPr>
        <w:t xml:space="preserve">’s goals and objectives outlined in the adopted </w:t>
      </w:r>
      <w:r w:rsidR="008D504F" w:rsidRPr="0077687E">
        <w:rPr>
          <w:rFonts w:ascii="Candara" w:hAnsi="Candara"/>
          <w:sz w:val="24"/>
          <w:szCs w:val="24"/>
          <w:lang w:eastAsia="ja-JP"/>
        </w:rPr>
        <w:t>AIDA</w:t>
      </w:r>
      <w:r w:rsidRPr="0077687E">
        <w:rPr>
          <w:rFonts w:ascii="Candara" w:hAnsi="Candara"/>
          <w:sz w:val="24"/>
          <w:szCs w:val="24"/>
          <w:lang w:eastAsia="ja-JP"/>
        </w:rPr>
        <w:t xml:space="preserve"> Mission Statement</w:t>
      </w:r>
      <w:r w:rsidR="00B83BA6" w:rsidRPr="0077687E">
        <w:rPr>
          <w:rFonts w:ascii="Candara" w:hAnsi="Candara"/>
          <w:sz w:val="24"/>
          <w:szCs w:val="24"/>
          <w:lang w:eastAsia="ja-JP"/>
        </w:rPr>
        <w:t xml:space="preserve"> and to identify proactive positive actions for continuous improvement in areas where these goals and objectives have not been fully realized</w:t>
      </w:r>
      <w:r w:rsidRPr="0077687E">
        <w:rPr>
          <w:rFonts w:ascii="Candara" w:hAnsi="Candara"/>
          <w:sz w:val="24"/>
          <w:szCs w:val="24"/>
          <w:lang w:eastAsia="ja-JP"/>
        </w:rPr>
        <w:t xml:space="preserve">. A full copy of the </w:t>
      </w:r>
      <w:r w:rsidR="008D504F" w:rsidRPr="0077687E">
        <w:rPr>
          <w:rFonts w:ascii="Candara" w:hAnsi="Candara"/>
          <w:sz w:val="24"/>
          <w:szCs w:val="24"/>
          <w:lang w:eastAsia="ja-JP"/>
        </w:rPr>
        <w:t>AIDA</w:t>
      </w:r>
      <w:r w:rsidRPr="0077687E">
        <w:rPr>
          <w:rFonts w:ascii="Candara" w:hAnsi="Candara"/>
          <w:sz w:val="24"/>
          <w:szCs w:val="24"/>
          <w:lang w:eastAsia="ja-JP"/>
        </w:rPr>
        <w:t xml:space="preserve"> Mission Statement is available online at: </w:t>
      </w:r>
      <w:hyperlink r:id="rId8" w:history="1">
        <w:r w:rsidR="007B35D7" w:rsidRPr="00852DA2">
          <w:rPr>
            <w:rStyle w:val="Hyperlink"/>
            <w:rFonts w:ascii="Candara" w:hAnsi="Candara"/>
            <w:sz w:val="24"/>
          </w:rPr>
          <w:t>http://www.auburnida.org/policies</w:t>
        </w:r>
      </w:hyperlink>
      <w:r w:rsidR="007842D0" w:rsidRPr="0077687E">
        <w:rPr>
          <w:rFonts w:ascii="Candara" w:hAnsi="Candara"/>
          <w:sz w:val="24"/>
          <w:szCs w:val="24"/>
        </w:rPr>
        <w:t xml:space="preserve">. </w:t>
      </w:r>
      <w:r w:rsidR="00B83BA6" w:rsidRPr="0077687E">
        <w:rPr>
          <w:rFonts w:ascii="Candara" w:hAnsi="Candara"/>
          <w:sz w:val="24"/>
          <w:szCs w:val="24"/>
          <w:lang w:eastAsia="ja-JP"/>
        </w:rPr>
        <w:t>The adopted goals and objectives to be measured against are as follows:</w:t>
      </w:r>
    </w:p>
    <w:p w:rsidR="00B8526B" w:rsidRPr="0077687E" w:rsidRDefault="00B8526B" w:rsidP="0077687E">
      <w:pPr>
        <w:spacing w:before="240" w:after="120"/>
        <w:jc w:val="both"/>
        <w:rPr>
          <w:rFonts w:ascii="Calibri" w:hAnsi="Calibri"/>
          <w:b/>
          <w:color w:val="2F5897" w:themeColor="text2"/>
          <w:sz w:val="28"/>
          <w:szCs w:val="24"/>
          <w:u w:val="single"/>
          <w:lang w:eastAsia="ja-JP"/>
        </w:rPr>
      </w:pPr>
      <w:r w:rsidRPr="0077687E">
        <w:rPr>
          <w:rFonts w:ascii="Calibri" w:hAnsi="Calibri"/>
          <w:b/>
          <w:color w:val="2F5897" w:themeColor="text2"/>
          <w:sz w:val="28"/>
          <w:szCs w:val="24"/>
          <w:u w:val="single"/>
          <w:lang w:eastAsia="ja-JP"/>
        </w:rPr>
        <w:t>Performance Goal #1:</w:t>
      </w:r>
    </w:p>
    <w:p w:rsidR="00B83BA6" w:rsidRPr="0077687E" w:rsidRDefault="007842D0" w:rsidP="0077687E">
      <w:pPr>
        <w:jc w:val="both"/>
        <w:rPr>
          <w:rFonts w:ascii="Candara" w:hAnsi="Candara"/>
          <w:b/>
          <w:sz w:val="24"/>
          <w:szCs w:val="24"/>
          <w:lang w:eastAsia="ja-JP"/>
        </w:rPr>
      </w:pPr>
      <w:r w:rsidRPr="0077687E">
        <w:rPr>
          <w:rFonts w:ascii="Candara" w:hAnsi="Candara"/>
          <w:b/>
          <w:sz w:val="24"/>
          <w:szCs w:val="24"/>
          <w:lang w:eastAsia="ja-JP"/>
        </w:rPr>
        <w:t xml:space="preserve">Market the benefits available through AIDA to eligible projects that will generate jobs and revenue to the community. </w:t>
      </w:r>
    </w:p>
    <w:p w:rsidR="00B8526B" w:rsidRPr="0077687E" w:rsidRDefault="00B8526B" w:rsidP="0077687E">
      <w:pPr>
        <w:spacing w:after="120"/>
        <w:jc w:val="both"/>
        <w:rPr>
          <w:rFonts w:ascii="Candara" w:hAnsi="Candara"/>
          <w:sz w:val="24"/>
          <w:szCs w:val="24"/>
          <w:lang w:eastAsia="ja-JP"/>
        </w:rPr>
      </w:pPr>
      <w:r w:rsidRPr="0077687E">
        <w:rPr>
          <w:rFonts w:ascii="Candara" w:hAnsi="Candara"/>
          <w:sz w:val="24"/>
          <w:szCs w:val="24"/>
          <w:u w:val="single"/>
          <w:lang w:eastAsia="ja-JP"/>
        </w:rPr>
        <w:t>Performance Measurement:</w:t>
      </w:r>
      <w:r w:rsidRPr="0077687E">
        <w:rPr>
          <w:rFonts w:ascii="Candara" w:hAnsi="Candara"/>
          <w:sz w:val="24"/>
          <w:szCs w:val="24"/>
          <w:lang w:eastAsia="ja-JP"/>
        </w:rPr>
        <w:t xml:space="preserve"> </w:t>
      </w:r>
      <w:r w:rsidR="0077687E" w:rsidRPr="0077687E">
        <w:rPr>
          <w:rFonts w:ascii="Candara" w:hAnsi="Candara"/>
          <w:sz w:val="24"/>
          <w:szCs w:val="24"/>
          <w:lang w:eastAsia="ja-JP"/>
        </w:rPr>
        <w:t xml:space="preserve">AIDA has continued to pursue </w:t>
      </w:r>
      <w:r w:rsidR="007B35D7">
        <w:rPr>
          <w:rFonts w:ascii="Candara" w:hAnsi="Candara"/>
          <w:sz w:val="24"/>
          <w:szCs w:val="24"/>
          <w:lang w:eastAsia="ja-JP"/>
        </w:rPr>
        <w:t>opportunities to assist businesses and developers in economic development efforts. Furthermore, AIDA’s</w:t>
      </w:r>
      <w:r w:rsidR="0077687E" w:rsidRPr="0077687E">
        <w:rPr>
          <w:rFonts w:ascii="Candara" w:hAnsi="Candara"/>
          <w:sz w:val="24"/>
          <w:szCs w:val="24"/>
          <w:lang w:eastAsia="ja-JP"/>
        </w:rPr>
        <w:t xml:space="preserve"> administrative services contract with the Cayuga Economic Development Agency (CEDA) provides additional capacity and opportunity to market AIDA’s benefits through business visitations and entrepreneur services provided by CEDA as an organization. The City of Auburn’s Office of Planning and Economic Development, whose staff previously provided administrative services to AIDA, also continues to provide some marketing capacity through its communications with City businesses and potential businesses. </w:t>
      </w:r>
    </w:p>
    <w:p w:rsidR="00B8526B" w:rsidRPr="0077687E" w:rsidRDefault="00B8526B" w:rsidP="0077687E">
      <w:pPr>
        <w:spacing w:before="240" w:after="120"/>
        <w:jc w:val="both"/>
        <w:rPr>
          <w:rFonts w:ascii="Calibri" w:hAnsi="Calibri"/>
          <w:b/>
          <w:color w:val="2F5897" w:themeColor="text2"/>
          <w:sz w:val="28"/>
          <w:szCs w:val="24"/>
          <w:lang w:eastAsia="ja-JP"/>
        </w:rPr>
      </w:pPr>
      <w:r w:rsidRPr="0077687E">
        <w:rPr>
          <w:rFonts w:ascii="Calibri" w:hAnsi="Calibri"/>
          <w:b/>
          <w:color w:val="2F5897" w:themeColor="text2"/>
          <w:sz w:val="28"/>
          <w:szCs w:val="24"/>
          <w:u w:val="single"/>
          <w:lang w:eastAsia="ja-JP"/>
        </w:rPr>
        <w:t>Performance Goal #2:</w:t>
      </w:r>
    </w:p>
    <w:p w:rsidR="00B8526B" w:rsidRPr="0077687E" w:rsidRDefault="007842D0" w:rsidP="0077687E">
      <w:pPr>
        <w:jc w:val="both"/>
        <w:rPr>
          <w:rFonts w:ascii="Candara" w:hAnsi="Candara"/>
          <w:sz w:val="24"/>
          <w:szCs w:val="24"/>
          <w:lang w:eastAsia="ja-JP"/>
        </w:rPr>
      </w:pPr>
      <w:r w:rsidRPr="0077687E">
        <w:rPr>
          <w:rFonts w:ascii="Candara" w:hAnsi="Candara"/>
          <w:b/>
          <w:sz w:val="24"/>
          <w:szCs w:val="24"/>
          <w:lang w:eastAsia="ja-JP"/>
        </w:rPr>
        <w:t>Assist at least two (2) projects per year with AIDA benefits and/or guidance on other benefits available in the community.</w:t>
      </w:r>
    </w:p>
    <w:p w:rsidR="00AC5B7D" w:rsidRDefault="00AC5B7D" w:rsidP="0077687E">
      <w:pPr>
        <w:jc w:val="both"/>
        <w:rPr>
          <w:rFonts w:ascii="Candara" w:hAnsi="Candara"/>
          <w:sz w:val="24"/>
          <w:szCs w:val="24"/>
          <w:lang w:eastAsia="ja-JP"/>
        </w:rPr>
      </w:pPr>
      <w:r w:rsidRPr="0077687E">
        <w:rPr>
          <w:rFonts w:ascii="Candara" w:hAnsi="Candara"/>
          <w:sz w:val="24"/>
          <w:szCs w:val="24"/>
          <w:u w:val="single"/>
          <w:lang w:eastAsia="ja-JP"/>
        </w:rPr>
        <w:t>Performance Measurement:</w:t>
      </w:r>
      <w:r w:rsidRPr="0077687E">
        <w:rPr>
          <w:rFonts w:ascii="Candara" w:hAnsi="Candara"/>
          <w:sz w:val="24"/>
          <w:szCs w:val="24"/>
          <w:lang w:eastAsia="ja-JP"/>
        </w:rPr>
        <w:t xml:space="preserve">  </w:t>
      </w:r>
      <w:r w:rsidR="008D504F" w:rsidRPr="0077687E">
        <w:rPr>
          <w:rFonts w:ascii="Candara" w:hAnsi="Candara"/>
          <w:sz w:val="24"/>
          <w:szCs w:val="24"/>
          <w:lang w:eastAsia="ja-JP"/>
        </w:rPr>
        <w:t>AIDA</w:t>
      </w:r>
      <w:r w:rsidRPr="0077687E">
        <w:rPr>
          <w:rFonts w:ascii="Candara" w:hAnsi="Candara"/>
          <w:sz w:val="24"/>
          <w:szCs w:val="24"/>
          <w:lang w:eastAsia="ja-JP"/>
        </w:rPr>
        <w:t xml:space="preserve"> </w:t>
      </w:r>
      <w:r w:rsidR="007B35D7">
        <w:rPr>
          <w:rFonts w:ascii="Candara" w:hAnsi="Candara"/>
          <w:sz w:val="24"/>
          <w:szCs w:val="24"/>
          <w:lang w:eastAsia="ja-JP"/>
        </w:rPr>
        <w:t>did not successfully</w:t>
      </w:r>
      <w:r w:rsidRPr="0077687E">
        <w:rPr>
          <w:rFonts w:ascii="Candara" w:hAnsi="Candara"/>
          <w:sz w:val="24"/>
          <w:szCs w:val="24"/>
          <w:lang w:eastAsia="ja-JP"/>
        </w:rPr>
        <w:t xml:space="preserve"> me</w:t>
      </w:r>
      <w:r w:rsidR="007B35D7">
        <w:rPr>
          <w:rFonts w:ascii="Candara" w:hAnsi="Candara"/>
          <w:sz w:val="24"/>
          <w:szCs w:val="24"/>
          <w:lang w:eastAsia="ja-JP"/>
        </w:rPr>
        <w:t>e</w:t>
      </w:r>
      <w:r w:rsidRPr="0077687E">
        <w:rPr>
          <w:rFonts w:ascii="Candara" w:hAnsi="Candara"/>
          <w:sz w:val="24"/>
          <w:szCs w:val="24"/>
          <w:lang w:eastAsia="ja-JP"/>
        </w:rPr>
        <w:t>t this performance goal</w:t>
      </w:r>
      <w:r w:rsidR="007842D0" w:rsidRPr="0077687E">
        <w:rPr>
          <w:rFonts w:ascii="Candara" w:hAnsi="Candara"/>
          <w:sz w:val="24"/>
          <w:szCs w:val="24"/>
          <w:lang w:eastAsia="ja-JP"/>
        </w:rPr>
        <w:t xml:space="preserve"> in </w:t>
      </w:r>
      <w:r w:rsidR="007B35D7">
        <w:rPr>
          <w:rFonts w:ascii="Candara" w:hAnsi="Candara"/>
          <w:sz w:val="24"/>
          <w:szCs w:val="24"/>
          <w:lang w:eastAsia="ja-JP"/>
        </w:rPr>
        <w:t>FY</w:t>
      </w:r>
      <w:r w:rsidR="00985EF3">
        <w:rPr>
          <w:rFonts w:ascii="Candara" w:hAnsi="Candara"/>
          <w:sz w:val="24"/>
          <w:szCs w:val="24"/>
          <w:lang w:eastAsia="ja-JP"/>
        </w:rPr>
        <w:t>2016</w:t>
      </w:r>
      <w:r w:rsidR="007B35D7">
        <w:rPr>
          <w:rFonts w:ascii="Candara" w:hAnsi="Candara"/>
          <w:sz w:val="24"/>
          <w:szCs w:val="24"/>
          <w:lang w:eastAsia="ja-JP"/>
        </w:rPr>
        <w:t xml:space="preserve"> as it assisted only one</w:t>
      </w:r>
      <w:r w:rsidR="000447B3">
        <w:rPr>
          <w:rFonts w:ascii="Candara" w:hAnsi="Candara"/>
          <w:sz w:val="24"/>
          <w:szCs w:val="24"/>
          <w:lang w:eastAsia="ja-JP"/>
        </w:rPr>
        <w:t xml:space="preserve"> new</w:t>
      </w:r>
      <w:r w:rsidR="007B35D7">
        <w:rPr>
          <w:rFonts w:ascii="Candara" w:hAnsi="Candara"/>
          <w:sz w:val="24"/>
          <w:szCs w:val="24"/>
          <w:lang w:eastAsia="ja-JP"/>
        </w:rPr>
        <w:t xml:space="preserve"> project</w:t>
      </w:r>
      <w:r w:rsidR="000447B3">
        <w:rPr>
          <w:rFonts w:ascii="Candara" w:hAnsi="Candara"/>
          <w:sz w:val="24"/>
          <w:szCs w:val="24"/>
          <w:lang w:eastAsia="ja-JP"/>
        </w:rPr>
        <w:t xml:space="preserve">: </w:t>
      </w:r>
      <w:r w:rsidR="00985EF3">
        <w:rPr>
          <w:rFonts w:ascii="Candara" w:hAnsi="Candara"/>
          <w:sz w:val="24"/>
          <w:szCs w:val="24"/>
          <w:lang w:eastAsia="ja-JP"/>
        </w:rPr>
        <w:t>Tessy Plastics</w:t>
      </w:r>
      <w:r w:rsidR="000447B3">
        <w:rPr>
          <w:rFonts w:ascii="Candara" w:hAnsi="Candara"/>
          <w:sz w:val="24"/>
          <w:szCs w:val="24"/>
          <w:lang w:eastAsia="ja-JP"/>
        </w:rPr>
        <w:t xml:space="preserve"> </w:t>
      </w:r>
      <w:r w:rsidR="00985EF3">
        <w:rPr>
          <w:rFonts w:ascii="Candara" w:hAnsi="Candara"/>
          <w:sz w:val="24"/>
          <w:szCs w:val="24"/>
          <w:lang w:eastAsia="ja-JP"/>
        </w:rPr>
        <w:t xml:space="preserve">is acquiring and </w:t>
      </w:r>
      <w:r w:rsidR="00252893">
        <w:rPr>
          <w:rFonts w:ascii="Candara" w:hAnsi="Candara"/>
          <w:sz w:val="24"/>
          <w:szCs w:val="24"/>
          <w:lang w:eastAsia="ja-JP"/>
        </w:rPr>
        <w:t>maintaining</w:t>
      </w:r>
      <w:r w:rsidR="00985EF3">
        <w:rPr>
          <w:rFonts w:ascii="Candara" w:hAnsi="Candara"/>
          <w:sz w:val="24"/>
          <w:szCs w:val="24"/>
          <w:lang w:eastAsia="ja-JP"/>
        </w:rPr>
        <w:t xml:space="preserve"> the Daikin/ McQuay </w:t>
      </w:r>
      <w:r w:rsidR="00252893">
        <w:rPr>
          <w:rFonts w:ascii="Candara" w:hAnsi="Candara"/>
          <w:sz w:val="24"/>
          <w:szCs w:val="24"/>
          <w:lang w:eastAsia="ja-JP"/>
        </w:rPr>
        <w:t>facility</w:t>
      </w:r>
      <w:r w:rsidR="00985EF3">
        <w:rPr>
          <w:rFonts w:ascii="Candara" w:hAnsi="Candara"/>
          <w:sz w:val="24"/>
          <w:szCs w:val="24"/>
          <w:lang w:eastAsia="ja-JP"/>
        </w:rPr>
        <w:t>, requiring a $10.1</w:t>
      </w:r>
      <w:r w:rsidR="00252893">
        <w:rPr>
          <w:rFonts w:ascii="Candara" w:hAnsi="Candara"/>
          <w:sz w:val="24"/>
          <w:szCs w:val="24"/>
          <w:lang w:eastAsia="ja-JP"/>
        </w:rPr>
        <w:t xml:space="preserve">m investment, and </w:t>
      </w:r>
      <w:proofErr w:type="gramStart"/>
      <w:r w:rsidR="00852DA2">
        <w:rPr>
          <w:rFonts w:ascii="Candara" w:hAnsi="Candara"/>
          <w:sz w:val="24"/>
          <w:szCs w:val="24"/>
          <w:lang w:eastAsia="ja-JP"/>
        </w:rPr>
        <w:t xml:space="preserve">was </w:t>
      </w:r>
      <w:r w:rsidR="000447B3">
        <w:rPr>
          <w:rFonts w:ascii="Candara" w:hAnsi="Candara"/>
          <w:sz w:val="24"/>
          <w:szCs w:val="24"/>
          <w:lang w:eastAsia="ja-JP"/>
        </w:rPr>
        <w:t>assisted</w:t>
      </w:r>
      <w:proofErr w:type="gramEnd"/>
      <w:r w:rsidR="000447B3">
        <w:rPr>
          <w:rFonts w:ascii="Candara" w:hAnsi="Candara"/>
          <w:sz w:val="24"/>
          <w:szCs w:val="24"/>
          <w:lang w:eastAsia="ja-JP"/>
        </w:rPr>
        <w:t xml:space="preserve"> with </w:t>
      </w:r>
      <w:r w:rsidR="00985EF3">
        <w:rPr>
          <w:rFonts w:ascii="Candara" w:hAnsi="Candara"/>
          <w:sz w:val="24"/>
          <w:szCs w:val="24"/>
          <w:lang w:eastAsia="ja-JP"/>
        </w:rPr>
        <w:t xml:space="preserve">the </w:t>
      </w:r>
      <w:r w:rsidR="00252893">
        <w:rPr>
          <w:rFonts w:ascii="Candara" w:hAnsi="Candara"/>
          <w:sz w:val="24"/>
          <w:szCs w:val="24"/>
          <w:lang w:eastAsia="ja-JP"/>
        </w:rPr>
        <w:t xml:space="preserve">amendment and transfer of the existing </w:t>
      </w:r>
      <w:r w:rsidR="00985EF3">
        <w:rPr>
          <w:rFonts w:ascii="Candara" w:hAnsi="Candara"/>
          <w:sz w:val="24"/>
          <w:szCs w:val="24"/>
          <w:lang w:eastAsia="ja-JP"/>
        </w:rPr>
        <w:t>PILOT</w:t>
      </w:r>
      <w:r w:rsidR="00852DA2">
        <w:rPr>
          <w:rFonts w:ascii="Candara" w:hAnsi="Candara"/>
          <w:sz w:val="24"/>
          <w:szCs w:val="24"/>
          <w:lang w:eastAsia="ja-JP"/>
        </w:rPr>
        <w:t xml:space="preserve"> on the facility</w:t>
      </w:r>
      <w:r w:rsidR="000447B3">
        <w:rPr>
          <w:rFonts w:ascii="Candara" w:hAnsi="Candara"/>
          <w:sz w:val="24"/>
          <w:szCs w:val="24"/>
          <w:lang w:eastAsia="ja-JP"/>
        </w:rPr>
        <w:t xml:space="preserve">. </w:t>
      </w:r>
      <w:r w:rsidR="00852DA2">
        <w:rPr>
          <w:rFonts w:ascii="Candara" w:hAnsi="Candara"/>
          <w:sz w:val="24"/>
          <w:szCs w:val="24"/>
          <w:lang w:eastAsia="ja-JP"/>
        </w:rPr>
        <w:t xml:space="preserve">One other application was under consideration, and extension to the existing Central Building LLC PILOT based on additional renovations to the facility’s third floor. However, the extension of benefits </w:t>
      </w:r>
      <w:proofErr w:type="gramStart"/>
      <w:r w:rsidR="00852DA2">
        <w:rPr>
          <w:rFonts w:ascii="Candara" w:hAnsi="Candara"/>
          <w:sz w:val="24"/>
          <w:szCs w:val="24"/>
          <w:lang w:eastAsia="ja-JP"/>
        </w:rPr>
        <w:t>had not yet been decided</w:t>
      </w:r>
      <w:proofErr w:type="gramEnd"/>
      <w:r w:rsidR="00852DA2">
        <w:rPr>
          <w:rFonts w:ascii="Candara" w:hAnsi="Candara"/>
          <w:sz w:val="24"/>
          <w:szCs w:val="24"/>
          <w:lang w:eastAsia="ja-JP"/>
        </w:rPr>
        <w:t xml:space="preserve"> at the end of FY2016.</w:t>
      </w:r>
    </w:p>
    <w:p w:rsidR="00AC5B7D" w:rsidRPr="0077687E" w:rsidRDefault="007842D0" w:rsidP="00A40AE7">
      <w:pPr>
        <w:spacing w:before="120" w:after="120"/>
        <w:jc w:val="both"/>
        <w:rPr>
          <w:rFonts w:ascii="Candara" w:hAnsi="Candara"/>
          <w:sz w:val="24"/>
          <w:szCs w:val="24"/>
          <w:lang w:eastAsia="ja-JP"/>
        </w:rPr>
      </w:pPr>
      <w:r w:rsidRPr="0077687E">
        <w:rPr>
          <w:rFonts w:ascii="Candara" w:hAnsi="Candara"/>
          <w:sz w:val="24"/>
          <w:szCs w:val="24"/>
          <w:u w:val="single"/>
          <w:lang w:eastAsia="ja-JP"/>
        </w:rPr>
        <w:lastRenderedPageBreak/>
        <w:t>Increased capacity to assist businesses</w:t>
      </w:r>
      <w:r w:rsidR="00C3705C" w:rsidRPr="0077687E">
        <w:rPr>
          <w:rFonts w:ascii="Candara" w:hAnsi="Candara"/>
          <w:sz w:val="24"/>
          <w:szCs w:val="24"/>
          <w:u w:val="single"/>
          <w:lang w:eastAsia="ja-JP"/>
        </w:rPr>
        <w:t>.</w:t>
      </w:r>
      <w:r w:rsidR="00C3705C" w:rsidRPr="0077687E">
        <w:rPr>
          <w:rFonts w:ascii="Candara" w:hAnsi="Candara"/>
          <w:sz w:val="24"/>
          <w:szCs w:val="24"/>
          <w:lang w:eastAsia="ja-JP"/>
        </w:rPr>
        <w:t xml:space="preserve">  </w:t>
      </w:r>
      <w:r w:rsidR="00320D55">
        <w:rPr>
          <w:rFonts w:ascii="Candara" w:hAnsi="Candara"/>
          <w:sz w:val="24"/>
          <w:szCs w:val="24"/>
          <w:lang w:eastAsia="ja-JP"/>
        </w:rPr>
        <w:t>AIDA has had an</w:t>
      </w:r>
      <w:r w:rsidRPr="0077687E">
        <w:rPr>
          <w:rFonts w:ascii="Candara" w:hAnsi="Candara"/>
          <w:sz w:val="24"/>
          <w:szCs w:val="24"/>
          <w:lang w:eastAsia="ja-JP"/>
        </w:rPr>
        <w:t xml:space="preserve"> administrative services contract with the Cayuga Economic Development Agency (CEDA), a private-sector non-profit act</w:t>
      </w:r>
      <w:r w:rsidR="00852DA2">
        <w:rPr>
          <w:rFonts w:ascii="Candara" w:hAnsi="Candara"/>
          <w:sz w:val="24"/>
          <w:szCs w:val="24"/>
          <w:lang w:eastAsia="ja-JP"/>
        </w:rPr>
        <w:t>ing</w:t>
      </w:r>
      <w:r w:rsidRPr="0077687E">
        <w:rPr>
          <w:rFonts w:ascii="Candara" w:hAnsi="Candara"/>
          <w:sz w:val="24"/>
          <w:szCs w:val="24"/>
          <w:lang w:eastAsia="ja-JP"/>
        </w:rPr>
        <w:t xml:space="preserve"> as a one-stop shop for economic development services in Auburn and Cayuga County</w:t>
      </w:r>
      <w:r w:rsidR="00320D55">
        <w:rPr>
          <w:rFonts w:ascii="Candara" w:hAnsi="Candara"/>
          <w:sz w:val="24"/>
          <w:szCs w:val="24"/>
          <w:lang w:eastAsia="ja-JP"/>
        </w:rPr>
        <w:t>, since 2014</w:t>
      </w:r>
      <w:r w:rsidRPr="0077687E">
        <w:rPr>
          <w:rFonts w:ascii="Candara" w:hAnsi="Candara"/>
          <w:sz w:val="24"/>
          <w:szCs w:val="24"/>
          <w:lang w:eastAsia="ja-JP"/>
        </w:rPr>
        <w:t xml:space="preserve">. By contracting </w:t>
      </w:r>
      <w:r w:rsidR="00852DA2">
        <w:rPr>
          <w:rFonts w:ascii="Candara" w:hAnsi="Candara"/>
          <w:sz w:val="24"/>
          <w:szCs w:val="24"/>
          <w:lang w:eastAsia="ja-JP"/>
        </w:rPr>
        <w:t xml:space="preserve">with </w:t>
      </w:r>
      <w:r w:rsidRPr="0077687E">
        <w:rPr>
          <w:rFonts w:ascii="Candara" w:hAnsi="Candara"/>
          <w:sz w:val="24"/>
          <w:szCs w:val="24"/>
          <w:lang w:eastAsia="ja-JP"/>
        </w:rPr>
        <w:t xml:space="preserve">CEDA to provide staff services, AIDA is able to better reach out to existing businesses, work on attracting new businesses, and advise all businesses on the array of programs and benefits that are available within the community and beyond. </w:t>
      </w:r>
      <w:r w:rsidR="0077687E" w:rsidRPr="0077687E">
        <w:rPr>
          <w:rFonts w:ascii="Candara" w:hAnsi="Candara"/>
          <w:sz w:val="24"/>
          <w:szCs w:val="24"/>
          <w:lang w:eastAsia="ja-JP"/>
        </w:rPr>
        <w:t xml:space="preserve">CEDA staff, including and in addition to those contracted to provide staffing to AIDA, actively reach out to and meet with businesses and entrepreneurs as part of their daily operation. </w:t>
      </w:r>
    </w:p>
    <w:p w:rsidR="00C3705C" w:rsidRPr="0077687E" w:rsidRDefault="00C3705C" w:rsidP="0077687E">
      <w:pPr>
        <w:spacing w:before="240" w:after="120"/>
        <w:jc w:val="both"/>
        <w:rPr>
          <w:rFonts w:ascii="Calibri" w:hAnsi="Calibri"/>
          <w:b/>
          <w:color w:val="2F5897" w:themeColor="text2"/>
          <w:sz w:val="28"/>
          <w:szCs w:val="24"/>
          <w:lang w:eastAsia="ja-JP"/>
        </w:rPr>
      </w:pPr>
      <w:r w:rsidRPr="0077687E">
        <w:rPr>
          <w:rFonts w:ascii="Calibri" w:hAnsi="Calibri"/>
          <w:b/>
          <w:color w:val="2F5897" w:themeColor="text2"/>
          <w:sz w:val="28"/>
          <w:szCs w:val="24"/>
          <w:u w:val="single"/>
          <w:lang w:eastAsia="ja-JP"/>
        </w:rPr>
        <w:t>Performance Goal #3:</w:t>
      </w:r>
    </w:p>
    <w:p w:rsidR="00C3705C" w:rsidRPr="0077687E" w:rsidRDefault="007842D0" w:rsidP="0077687E">
      <w:pPr>
        <w:jc w:val="both"/>
        <w:rPr>
          <w:rFonts w:ascii="Candara" w:hAnsi="Candara"/>
          <w:sz w:val="24"/>
          <w:szCs w:val="24"/>
          <w:lang w:eastAsia="ja-JP"/>
        </w:rPr>
      </w:pPr>
      <w:r w:rsidRPr="0077687E">
        <w:rPr>
          <w:rFonts w:ascii="Candara" w:hAnsi="Candara"/>
          <w:b/>
          <w:sz w:val="24"/>
          <w:szCs w:val="24"/>
          <w:lang w:eastAsia="ja-JP"/>
        </w:rPr>
        <w:t>Market parcels owned by AIDA.</w:t>
      </w:r>
    </w:p>
    <w:p w:rsidR="000C0E7C" w:rsidRPr="00FB1304" w:rsidRDefault="00EA3E1A" w:rsidP="0077687E">
      <w:pPr>
        <w:jc w:val="both"/>
        <w:rPr>
          <w:rFonts w:ascii="Candara" w:hAnsi="Candara"/>
          <w:sz w:val="24"/>
          <w:szCs w:val="24"/>
          <w:lang w:eastAsia="ja-JP"/>
        </w:rPr>
      </w:pPr>
      <w:r w:rsidRPr="0077687E">
        <w:rPr>
          <w:rFonts w:ascii="Candara" w:hAnsi="Candara"/>
          <w:sz w:val="24"/>
          <w:szCs w:val="24"/>
          <w:u w:val="single"/>
          <w:lang w:eastAsia="ja-JP"/>
        </w:rPr>
        <w:t>Performance Measurement:</w:t>
      </w:r>
      <w:r w:rsidRPr="0077687E">
        <w:rPr>
          <w:rFonts w:ascii="Candara" w:hAnsi="Candara"/>
          <w:sz w:val="24"/>
          <w:szCs w:val="24"/>
          <w:lang w:eastAsia="ja-JP"/>
        </w:rPr>
        <w:t xml:space="preserve">  </w:t>
      </w:r>
      <w:r w:rsidR="009E086B" w:rsidRPr="0077687E">
        <w:rPr>
          <w:rFonts w:ascii="Candara" w:hAnsi="Candara"/>
          <w:sz w:val="24"/>
          <w:szCs w:val="24"/>
          <w:lang w:eastAsia="ja-JP"/>
        </w:rPr>
        <w:t>AIDA continued its efforts to market the parcels it owns in the Auburn Technology Park by continuing to list the parcels for sale in various outlets, including on a list of available properties on CEDA’s website.</w:t>
      </w:r>
      <w:r w:rsidR="00A40AE7">
        <w:rPr>
          <w:rFonts w:ascii="Candara" w:hAnsi="Candara"/>
          <w:sz w:val="24"/>
          <w:szCs w:val="24"/>
          <w:lang w:eastAsia="ja-JP"/>
        </w:rPr>
        <w:t xml:space="preserve"> CEDA staff also consider these sites when discussing projects with new and existing businesses.</w:t>
      </w:r>
      <w:r w:rsidR="00985EF3">
        <w:rPr>
          <w:rFonts w:ascii="Candara" w:hAnsi="Candara"/>
          <w:sz w:val="24"/>
          <w:szCs w:val="24"/>
          <w:lang w:eastAsia="ja-JP"/>
        </w:rPr>
        <w:t xml:space="preserve">  Additionally, </w:t>
      </w:r>
      <w:r w:rsidR="00852DA2">
        <w:rPr>
          <w:rFonts w:ascii="Candara" w:hAnsi="Candara"/>
          <w:sz w:val="24"/>
          <w:szCs w:val="24"/>
          <w:lang w:eastAsia="ja-JP"/>
        </w:rPr>
        <w:t xml:space="preserve">Bergmann Associates </w:t>
      </w:r>
      <w:proofErr w:type="gramStart"/>
      <w:r w:rsidR="00852DA2">
        <w:rPr>
          <w:rFonts w:ascii="Candara" w:hAnsi="Candara"/>
          <w:sz w:val="24"/>
          <w:szCs w:val="24"/>
          <w:lang w:eastAsia="ja-JP"/>
        </w:rPr>
        <w:t>was retained</w:t>
      </w:r>
      <w:proofErr w:type="gramEnd"/>
      <w:r w:rsidR="00852DA2">
        <w:rPr>
          <w:rFonts w:ascii="Candara" w:hAnsi="Candara"/>
          <w:sz w:val="24"/>
          <w:szCs w:val="24"/>
          <w:lang w:eastAsia="ja-JP"/>
        </w:rPr>
        <w:t xml:space="preserve"> to conduct a series of </w:t>
      </w:r>
      <w:r w:rsidR="00985EF3">
        <w:rPr>
          <w:rFonts w:ascii="Candara" w:hAnsi="Candara"/>
          <w:sz w:val="24"/>
          <w:szCs w:val="24"/>
          <w:lang w:eastAsia="ja-JP"/>
        </w:rPr>
        <w:t>environmental studies</w:t>
      </w:r>
      <w:r w:rsidR="00852DA2">
        <w:rPr>
          <w:rFonts w:ascii="Candara" w:hAnsi="Candara"/>
          <w:sz w:val="24"/>
          <w:szCs w:val="24"/>
          <w:lang w:eastAsia="ja-JP"/>
        </w:rPr>
        <w:t xml:space="preserve"> and master planning in an effort to make the parcels</w:t>
      </w:r>
      <w:r w:rsidR="00985EF3">
        <w:rPr>
          <w:rFonts w:ascii="Candara" w:hAnsi="Candara"/>
          <w:sz w:val="24"/>
          <w:szCs w:val="24"/>
          <w:lang w:eastAsia="ja-JP"/>
        </w:rPr>
        <w:t xml:space="preserve"> more shovel ready and attractive to perspective buyers and developers.  </w:t>
      </w:r>
      <w:r w:rsidR="00852DA2">
        <w:rPr>
          <w:rFonts w:ascii="Candara" w:hAnsi="Candara"/>
          <w:sz w:val="24"/>
          <w:szCs w:val="24"/>
          <w:lang w:eastAsia="ja-JP"/>
        </w:rPr>
        <w:t>Final reports are expected in FY2017.</w:t>
      </w:r>
      <w:bookmarkStart w:id="0" w:name="_GoBack"/>
      <w:bookmarkEnd w:id="0"/>
    </w:p>
    <w:sectPr w:rsidR="000C0E7C" w:rsidRPr="00FB130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039" w:rsidRDefault="002F4039" w:rsidP="00C74599">
      <w:r>
        <w:separator/>
      </w:r>
    </w:p>
  </w:endnote>
  <w:endnote w:type="continuationSeparator" w:id="0">
    <w:p w:rsidR="002F4039" w:rsidRDefault="002F4039" w:rsidP="00C7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F6" w:rsidRPr="0077687E" w:rsidRDefault="008D504F">
    <w:pPr>
      <w:pStyle w:val="Footer"/>
      <w:rPr>
        <w:rFonts w:ascii="Calibri" w:hAnsi="Calibri"/>
        <w:sz w:val="24"/>
        <w:szCs w:val="24"/>
      </w:rPr>
    </w:pPr>
    <w:r w:rsidRPr="0077687E">
      <w:rPr>
        <w:rFonts w:ascii="Calibri" w:eastAsiaTheme="majorEastAsia" w:hAnsi="Calibri" w:cstheme="majorBidi"/>
        <w:sz w:val="24"/>
        <w:szCs w:val="24"/>
      </w:rPr>
      <w:t>AIDA</w:t>
    </w:r>
    <w:r w:rsidR="003A2AF6" w:rsidRPr="0077687E">
      <w:rPr>
        <w:rFonts w:ascii="Calibri" w:eastAsiaTheme="majorEastAsia" w:hAnsi="Calibri" w:cstheme="majorBidi"/>
        <w:sz w:val="24"/>
        <w:szCs w:val="24"/>
      </w:rPr>
      <w:t xml:space="preserve"> Measurement Report FY</w:t>
    </w:r>
    <w:r w:rsidR="00985EF3">
      <w:rPr>
        <w:rFonts w:ascii="Calibri" w:eastAsiaTheme="majorEastAsia" w:hAnsi="Calibri" w:cstheme="majorBidi"/>
        <w:sz w:val="24"/>
        <w:szCs w:val="24"/>
      </w:rPr>
      <w:t>2016</w:t>
    </w:r>
    <w:r w:rsidR="003A2AF6" w:rsidRPr="0077687E">
      <w:rPr>
        <w:rFonts w:ascii="Calibri" w:eastAsiaTheme="majorEastAsia" w:hAnsi="Calibri" w:cstheme="majorBidi"/>
        <w:sz w:val="24"/>
        <w:szCs w:val="24"/>
      </w:rPr>
      <w:ptab w:relativeTo="margin" w:alignment="right" w:leader="none"/>
    </w:r>
    <w:r w:rsidR="003A2AF6" w:rsidRPr="0077687E">
      <w:rPr>
        <w:rFonts w:ascii="Calibri" w:eastAsiaTheme="majorEastAsia" w:hAnsi="Calibri" w:cstheme="majorBidi"/>
        <w:sz w:val="24"/>
        <w:szCs w:val="24"/>
      </w:rPr>
      <w:t xml:space="preserve">Page </w:t>
    </w:r>
    <w:r w:rsidR="003A2AF6" w:rsidRPr="0077687E">
      <w:rPr>
        <w:rFonts w:ascii="Calibri" w:eastAsiaTheme="minorEastAsia" w:hAnsi="Calibri"/>
        <w:sz w:val="24"/>
        <w:szCs w:val="24"/>
      </w:rPr>
      <w:fldChar w:fldCharType="begin"/>
    </w:r>
    <w:r w:rsidR="003A2AF6" w:rsidRPr="0077687E">
      <w:rPr>
        <w:rFonts w:ascii="Calibri" w:hAnsi="Calibri"/>
        <w:sz w:val="24"/>
        <w:szCs w:val="24"/>
      </w:rPr>
      <w:instrText xml:space="preserve"> PAGE   \* MERGEFORMAT </w:instrText>
    </w:r>
    <w:r w:rsidR="003A2AF6" w:rsidRPr="0077687E">
      <w:rPr>
        <w:rFonts w:ascii="Calibri" w:eastAsiaTheme="minorEastAsia" w:hAnsi="Calibri"/>
        <w:sz w:val="24"/>
        <w:szCs w:val="24"/>
      </w:rPr>
      <w:fldChar w:fldCharType="separate"/>
    </w:r>
    <w:r w:rsidR="00852DA2" w:rsidRPr="00852DA2">
      <w:rPr>
        <w:rFonts w:ascii="Calibri" w:eastAsiaTheme="majorEastAsia" w:hAnsi="Calibri" w:cstheme="majorBidi"/>
        <w:noProof/>
        <w:sz w:val="24"/>
        <w:szCs w:val="24"/>
      </w:rPr>
      <w:t>1</w:t>
    </w:r>
    <w:r w:rsidR="003A2AF6" w:rsidRPr="0077687E">
      <w:rPr>
        <w:rFonts w:ascii="Calibri" w:eastAsiaTheme="majorEastAsia" w:hAnsi="Calibri" w:cstheme="majorBidi"/>
        <w:noProof/>
        <w:sz w:val="24"/>
        <w:szCs w:val="24"/>
      </w:rPr>
      <w:fldChar w:fldCharType="end"/>
    </w:r>
    <w:r w:rsidR="003A2AF6" w:rsidRPr="0077687E">
      <w:rPr>
        <w:rFonts w:ascii="Calibri" w:hAnsi="Calibri"/>
        <w:noProof/>
        <w:sz w:val="24"/>
        <w:szCs w:val="24"/>
      </w:rPr>
      <mc:AlternateContent>
        <mc:Choice Requires="wpg">
          <w:drawing>
            <wp:anchor distT="0" distB="0" distL="114300" distR="114300" simplePos="0" relativeHeight="251663360" behindDoc="0" locked="0" layoutInCell="0" allowOverlap="1" wp14:anchorId="7DE48F4C" wp14:editId="445A3FCF">
              <wp:simplePos x="0" y="0"/>
              <wp:positionH relativeFrom="page">
                <wp:align>center</wp:align>
              </wp:positionH>
              <wp:positionV relativeFrom="page">
                <wp:align>bottom</wp:align>
              </wp:positionV>
              <wp:extent cx="7756989"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1" name="AutoShape 4"/>
                      <wps:cNvCnPr>
                        <a:cxnSpLocks noChangeShapeType="1"/>
                      </wps:cNvCnPr>
                      <wps:spPr bwMode="auto">
                        <a:xfrm>
                          <a:off x="9" y="1433"/>
                          <a:ext cx="12207" cy="0"/>
                        </a:xfrm>
                        <a:prstGeom prst="straightConnector1">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40B08D43" id="Group 441" o:spid="_x0000_s1026" style="position:absolute;margin-left:0;margin-top:0;width:610.8pt;height:64.8pt;flip:y;z-index:25166336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0bWmgMAAJwJAAAOAAAAZHJzL2Uyb0RvYy54bWzMVltvnDgUfl+p/8HinXAZzwWUSZTOJVop&#10;7UbbbN89YMBasFnbEyat+t/32AYyk0u3aqRVeQCbYx/O+c73HXx+eWhqdE+lYoIvvegs9BDlmcgZ&#10;L5feX3dbf+EhpQnPSS04XXoPVHmXF+9+O+/alMaiEnVOJQInXKVdu/Qqrds0CFRW0YaoM9FSDsZC&#10;yIZomMoyyCXpwHtTB3EYzoJOyLyVIqNKwdu1M3oX1n9R0Ez/URSKalQvPYhN27u09525BxfnJC0l&#10;aSuW9WGQn4iiIYzDR0dXa6IJ2kv2zFXDMimUKPRZJppAFAXLqM0BsonCJ9lcS7FvbS5l2pXtCBNA&#10;+wSnn3abfby/lYjlSw/jyEOcNFAk+11kXgA8XVumsOpatp/aW+lyhOGNyP5WYA6e2s28dIvRrvsg&#10;cnBI9lpYeA6FbFBRs/YzkMW+AQjQwdbjYawHPWiUwcv5fDpLFomHMrAt4jiZ9QXLKqiq2QbsAlPi&#10;yphVm35jFMchmMy2CE+sOSCp+XgfcB+gyQ54px6hVW+D9lNFWmorpgxoPbQjsFeAg12CsIPWrlpx&#10;h2t24D2uiItVRXhJ7eK7hxYwtMUAtI+2mImCoryMsylVjy5A6KCYOKQGgA1Oc4eTRXYEiaStVPqa&#10;igaZwdJTWhJWVnolOAdRCemqR+5vlDYseNxgPsvFltW11VbNUQcVmsZTW24lapYbo1lmVU5XtUT3&#10;BPSpD7EJD3ydrAIR8Nz6qijJN/1YE1a7MayvuXEHWUE0/cip72sSJpvFZoF9HM82Pg7Xa/9qu8L+&#10;bBvNp+vJerVaR99MZBFOK5bnlJvghk4Q4R+jQ9+TnIbHXjCiEJx6tylCsMPTBm0ra4rpOLkT+cOt&#10;NGj0DP2fqIrxZOgCf0KdgYM1hU5gedNzb2gDyvWAkatXUorOlAg0dEJWt+GHyXqi6YGpOJyAil4U&#10;9CP1eq5KCNyS7b/Z+atR5oT4Spa7URxbez3Xx6vcsnoYVBDFOHwfJ/52tpj7eIunfjIPF34YJe+h&#10;qeIEr7enKrhhnL5dBd+R/nFuob2e50bShmk4HtSsgVY/LiLpa41gFLEJf5DX8HxdZkgKaHFwPICD&#10;DAwqIb94qINDAfS9f/ZEUg/Vv3OgdRJhbE4RdoKn8xgm8tiyO7YQnoEr6GsecsOVdiePfStNLx1+&#10;gVyY/0LBbCM1MnHiP9a+/cvCEcDm0h9XzBnjeG7XPx6qLv4FAAD//wMAUEsDBBQABgAIAAAAIQAR&#10;H4BV2gAAAAYBAAAPAAAAZHJzL2Rvd25yZXYueG1sTI/BTsMwEETvSPyDtUjcqN0IWRDiVKiIWyWg&#10;8AHb2I3dxusodpvQr8fhApfVrGY187ZaTb5jZzNEF0jBciGAGWqCdtQq+Pp8vXsAFhOSxi6QUfBt&#10;Iqzq66sKSx1G+jDnbWpZDqFYogKbUl9yHhtrPMZF6A1lbx8GjymvQ8v1gGMO9x0vhJDco6PcYLE3&#10;a2ua4/bkFbwcNt2IYmOPl7f7y1q6dyFdq9TtzfT8BCyZKf0dw4yf0aHOTLtwIh1ZpyA/kn7n7BXF&#10;UgLbzepRAq8r/h+//gEAAP//AwBQSwECLQAUAAYACAAAACEAtoM4kv4AAADhAQAAEwAAAAAAAAAA&#10;AAAAAAAAAAAAW0NvbnRlbnRfVHlwZXNdLnhtbFBLAQItABQABgAIAAAAIQA4/SH/1gAAAJQBAAAL&#10;AAAAAAAAAAAAAAAAAC8BAABfcmVscy8ucmVsc1BLAQItABQABgAIAAAAIQB1m0bWmgMAAJwJAAAO&#10;AAAAAAAAAAAAAAAAAC4CAABkcnMvZTJvRG9jLnhtbFBLAQItABQABgAIAAAAIQARH4BV2gAAAAYB&#10;AAAPAAAAAAAAAAAAAAAAAPQFAABkcnMvZG93bnJldi54bWxQSwUGAAAAAAQABADzAAAA+w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sPK8AAAADaAAAADwAAAGRycy9kb3ducmV2LnhtbERPO2vDMBDeC/kP4gJdSizXQ+I6UUII&#10;FDo2ToaMV+v8aK2TkVTH/feVodDp+PietztMphcjOd9ZVvCcpCCIK6s7bhRcL6+rHIQPyBp7y6Tg&#10;hzwc9ouHHRba3vlMYxkaEUPYF6igDWEopPRVSwZ9YgfiyNXWGQwRukZqh/cYbnqZpelaGuw4NrQ4&#10;0Kml6qv8Ngreqycd8q6emuzmbPo5vmw+Mq3U43I6bkEEmsK/+M/9puN8mF+Zr9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5LDyvAAAAA2gAAAA8AAAAAAAAAAAAAAAAA&#10;oQIAAGRycy9kb3ducmV2LnhtbFBLBQYAAAAABAAEAPkAAACOAwAAAAA=&#10;" strokecolor="#2f5897 [3215]"/>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3A2AF6" w:rsidRPr="0077687E">
      <w:rPr>
        <w:rFonts w:ascii="Calibri" w:hAnsi="Calibri"/>
        <w:noProof/>
        <w:sz w:val="24"/>
        <w:szCs w:val="24"/>
      </w:rPr>
      <mc:AlternateContent>
        <mc:Choice Requires="wps">
          <w:drawing>
            <wp:anchor distT="0" distB="0" distL="114300" distR="114300" simplePos="0" relativeHeight="251665408" behindDoc="0" locked="0" layoutInCell="1" allowOverlap="1" wp14:anchorId="554EC2F0" wp14:editId="499949C1">
              <wp:simplePos x="0" y="0"/>
              <wp:positionH relativeFrom="leftMargin">
                <wp:align>center</wp:align>
              </wp:positionH>
              <wp:positionV relativeFrom="page">
                <wp:align>bottom</wp:align>
              </wp:positionV>
              <wp:extent cx="90805" cy="822960"/>
              <wp:effectExtent l="0" t="0" r="4445" b="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tx2"/>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9D20225" id="Rectangle 444" o:spid="_x0000_s1026" style="position:absolute;margin-left:0;margin-top:0;width:7.15pt;height:64.8pt;z-index:25166540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hzGwIAABQEAAAOAAAAZHJzL2Uyb0RvYy54bWysU8GO0zAQvSPxD5bvNGnULtuo6WrVZRHS&#10;wq5Y+ADXcRoL22PGbtPy9YydbilwQ+RgeTzjlzdvnpc3B2vYXmHQ4Bo+nZScKSeh1W7b8K9f7t9c&#10;cxaicK0w4FTDjyrwm9XrV8vB16qCHkyrkBGIC/XgG97H6OuiCLJXVoQJeOUo2QFaESnEbdGiGAjd&#10;mqIqy6tiAGw9glQh0OndmOSrjN91SsbHrgsqMtNw4hbzinndpLVYLUW9ReF7LU80xD+wsEI7+ukZ&#10;6k5EwXao/4KyWiIE6OJEgi2g67RUuQfqZlr+0c1zL7zKvZA4wZ9lCv8PVn7aPyHTbcNnsxlnTlga&#10;0meSTbitUSwdkkSDDzVVPvsnTE0G/wDyW2AO1j3VqVtEGHolWiI2TfXFbxdSEOgq2wwfoSV8sYuQ&#10;1Tp0aBMg6cAOeSjH81DUITJJh4vyupxzJilzXVWLqzyzQtQvdz2G+F6BZWnTcCTuGVvsH0JMXET9&#10;UpK5g9HtvTYmB8lmam2Q7QUZJB6qzJ46vKwyjg3EY17NM7CDdD0bx+pI7jXaErcyfaOfkhTvXJtL&#10;otBm3BMR407aJDlGWTfQHkkahNGa9JRo0wP+4GwgWzY8fN8JVJyZD47kXUxns+TjHMzmbysK8DKz&#10;ucwIJwmKGuNs3K7j6P2dR73t6U/TU0u3NJJOZ73SuEZWJ7JkvSzj6Zkkb1/GuerXY179BAAA//8D&#10;AFBLAwQUAAYACAAAACEAlHmCKNgAAAAEAQAADwAAAGRycy9kb3ducmV2LnhtbEyPwU7DMBBE70j8&#10;g7VI3KhNIRWEOBVC4kpFaTk78eKE2utgu2n4+7q9wGVHq1nNvK2Wk7NsxBB7TxJuZwIYUut1T0bC&#10;5uP15gFYTIq0sp5Qwi9GWNaXF5UqtT/QO47rZFgOoVgqCV1KQ8l5bDt0Ks78gJS9Lx+cSnkNhuug&#10;DjncWT4XYsGd6ik3dGrAlw7b3XrvJAziM+2Mf1s1K2HC+L0tbPFTSHl9NT0/AUs4pb9jOOFndKgz&#10;U+P3pCOzEvIj6TxP3v0dsCbr/HEBvK74f/j6CAAA//8DAFBLAQItABQABgAIAAAAIQC2gziS/gAA&#10;AOEBAAATAAAAAAAAAAAAAAAAAAAAAABbQ29udGVudF9UeXBlc10ueG1sUEsBAi0AFAAGAAgAAAAh&#10;ADj9If/WAAAAlAEAAAsAAAAAAAAAAAAAAAAALwEAAF9yZWxzLy5yZWxzUEsBAi0AFAAGAAgAAAAh&#10;AOEp+HMbAgAAFAQAAA4AAAAAAAAAAAAAAAAALgIAAGRycy9lMm9Eb2MueG1sUEsBAi0AFAAGAAgA&#10;AAAhAJR5gijYAAAABAEAAA8AAAAAAAAAAAAAAAAAdQQAAGRycy9kb3ducmV2LnhtbFBLBQYAAAAA&#10;BAAEAPMAAAB6BQAAAAA=&#10;" fillcolor="#2f5897 [3215]" stroked="f">
              <w10:wrap anchorx="margin" anchory="page"/>
            </v:rect>
          </w:pict>
        </mc:Fallback>
      </mc:AlternateContent>
    </w:r>
    <w:r w:rsidR="003A2AF6" w:rsidRPr="0077687E">
      <w:rPr>
        <w:rFonts w:ascii="Calibri" w:hAnsi="Calibri"/>
        <w:noProof/>
        <w:sz w:val="24"/>
        <w:szCs w:val="24"/>
      </w:rPr>
      <mc:AlternateContent>
        <mc:Choice Requires="wps">
          <w:drawing>
            <wp:anchor distT="0" distB="0" distL="114300" distR="114300" simplePos="0" relativeHeight="251664384" behindDoc="0" locked="0" layoutInCell="1" allowOverlap="1" wp14:anchorId="18AF3F6B" wp14:editId="1620983B">
              <wp:simplePos x="0" y="0"/>
              <wp:positionH relativeFrom="rightMargin">
                <wp:align>center</wp:align>
              </wp:positionH>
              <wp:positionV relativeFrom="page">
                <wp:align>bottom</wp:align>
              </wp:positionV>
              <wp:extent cx="91440" cy="822960"/>
              <wp:effectExtent l="0" t="0" r="3810" b="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tx2"/>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E0A4425" id="Rectangle 445" o:spid="_x0000_s1026" style="position:absolute;margin-left:0;margin-top:0;width:7.2pt;height:64.8pt;z-index:251664384;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8vmGQIAABQEAAAOAAAAZHJzL2Uyb0RvYy54bWysU1Fv0zAQfkfiP1h+p2mjdmxR02nqGEIa&#10;bGLjB7iO01jYPnN2m5Zfz9nJSmFviDxYPt/5y3fffV5eH6xhe4VBg6v5bDLlTDkJjXbbmn97vnt3&#10;yVmIwjXCgFM1P6rAr1dv3yx7X6kSOjCNQkYgLlS9r3kXo6+KIshOWREm4JWjZAtoRaQQt0WDoid0&#10;a4pyOr0oesDGI0gVAp3eDkm+yvhtq2R8aNugIjM1J24xr5jXTVqL1VJUWxS+03KkIf6BhRXa0U9P&#10;ULciCrZD/QrKaokQoI0TCbaAttVS5R6om9n0r26eOuFV7oXECf4kU/h/sPLL/hGZbmo+ny84c8LS&#10;kL6SbMJtjWLpkCTqfaio8sk/Ymoy+HuQ3wNzsO6oTt0gQt8p0RCxWaov/riQgkBX2ab/DA3hi12E&#10;rNahRZsASQd2yEM5noaiDpFJOryazec0OUmZy7K8usgzK0T1ctdjiB8VWJY2NUfinrHF/j7ExEVU&#10;LyWZOxjd3GljcpBsptYG2V6QQeKhzOypw/Mq41hPPBblIgM7SNezcayO5F6jLXGbpm/wU5Lig2ty&#10;SRTaDHsiYtyoTZJjkHUDzZGkQRisSU+JNh3gT856smXNw4+dQMWZ+eRI3lGNmIP54n1J0uB5ZnOe&#10;EU4SFDXG2bBdx8H7O49629GfZmNLNzSSVme90rgGViNZsl6WcXwmydvnca76/ZhXvwAAAP//AwBQ&#10;SwMEFAAGAAgAAAAhAMeKiyzZAAAABAEAAA8AAABkcnMvZG93bnJldi54bWxMj81OwzAQhO9IfQdr&#10;K3GjdqumghCnqpC4UlF+zk68OKH2OthuGt4elwtcdrSa1cy31XZylo0YYu9JwnIhgCG1XvdkJLy+&#10;PN7cAotJkVbWE0r4xgjbenZVqVL7Mz3jeEiG5RCKpZLQpTSUnMe2Q6fiwg9I2fvwwamU12C4Duqc&#10;w53lKyE23KmeckOnBnzosD0eTk7CIN7T0finfbMXJoyfb4Utvgopr+fT7h5Ywin9HcMFP6NDnZka&#10;fyIdmZWQH0m/8+Kt18CarKu7DfC64v/h6x8AAAD//wMAUEsBAi0AFAAGAAgAAAAhALaDOJL+AAAA&#10;4QEAABMAAAAAAAAAAAAAAAAAAAAAAFtDb250ZW50X1R5cGVzXS54bWxQSwECLQAUAAYACAAAACEA&#10;OP0h/9YAAACUAQAACwAAAAAAAAAAAAAAAAAvAQAAX3JlbHMvLnJlbHNQSwECLQAUAAYACAAAACEA&#10;jo/L5hkCAAAUBAAADgAAAAAAAAAAAAAAAAAuAgAAZHJzL2Uyb0RvYy54bWxQSwECLQAUAAYACAAA&#10;ACEAx4qLLNkAAAAEAQAADwAAAAAAAAAAAAAAAABzBAAAZHJzL2Rvd25yZXYueG1sUEsFBgAAAAAE&#10;AAQA8wAAAHkFAAAAAA==&#10;" fillcolor="#2f5897 [3215]" stroked="f">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039" w:rsidRDefault="002F4039" w:rsidP="00C74599">
      <w:r>
        <w:separator/>
      </w:r>
    </w:p>
  </w:footnote>
  <w:footnote w:type="continuationSeparator" w:id="0">
    <w:p w:rsidR="002F4039" w:rsidRDefault="002F4039" w:rsidP="00C74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heme="majorEastAsia" w:hAnsi="Calibri" w:cstheme="majorBidi"/>
        <w:sz w:val="24"/>
        <w:szCs w:val="24"/>
      </w:rPr>
      <w:alias w:val="Title"/>
      <w:id w:val="536411716"/>
      <w:placeholder>
        <w:docPart w:val="DD5DEA6BAFB64C1AB772455328D1C673"/>
      </w:placeholder>
      <w:dataBinding w:prefixMappings="xmlns:ns0='http://schemas.openxmlformats.org/package/2006/metadata/core-properties' xmlns:ns1='http://purl.org/dc/elements/1.1/'" w:xpath="/ns0:coreProperties[1]/ns1:title[1]" w:storeItemID="{6C3C8BC8-F283-45AE-878A-BAB7291924A1}"/>
      <w:text/>
    </w:sdtPr>
    <w:sdtEndPr/>
    <w:sdtContent>
      <w:p w:rsidR="003A2AF6" w:rsidRPr="0077687E" w:rsidRDefault="008D504F">
        <w:pPr>
          <w:pStyle w:val="Header"/>
          <w:rPr>
            <w:rFonts w:ascii="Calibri" w:eastAsiaTheme="majorEastAsia" w:hAnsi="Calibri" w:cstheme="majorBidi"/>
            <w:sz w:val="24"/>
            <w:szCs w:val="24"/>
          </w:rPr>
        </w:pPr>
        <w:r w:rsidRPr="0077687E">
          <w:rPr>
            <w:rFonts w:ascii="Calibri" w:eastAsiaTheme="majorEastAsia" w:hAnsi="Calibri" w:cstheme="majorBidi"/>
            <w:sz w:val="24"/>
            <w:szCs w:val="24"/>
          </w:rPr>
          <w:t>Auburn Industrial Development Authority</w:t>
        </w:r>
        <w:r w:rsidR="003A2AF6" w:rsidRPr="0077687E">
          <w:rPr>
            <w:rFonts w:ascii="Calibri" w:eastAsiaTheme="majorEastAsia" w:hAnsi="Calibri" w:cstheme="majorBidi"/>
            <w:sz w:val="24"/>
            <w:szCs w:val="24"/>
          </w:rPr>
          <w:t xml:space="preserve"> – </w:t>
        </w:r>
        <w:r w:rsidRPr="0077687E">
          <w:rPr>
            <w:rFonts w:ascii="Calibri" w:eastAsiaTheme="majorEastAsia" w:hAnsi="Calibri" w:cstheme="majorBidi"/>
            <w:sz w:val="24"/>
            <w:szCs w:val="24"/>
          </w:rPr>
          <w:t>AIDA</w:t>
        </w:r>
        <w:r w:rsidR="003A2AF6" w:rsidRPr="0077687E">
          <w:rPr>
            <w:rFonts w:ascii="Calibri" w:eastAsiaTheme="majorEastAsia" w:hAnsi="Calibri" w:cstheme="majorBidi"/>
            <w:sz w:val="24"/>
            <w:szCs w:val="24"/>
          </w:rPr>
          <w:t xml:space="preserve">                                                </w:t>
        </w:r>
        <w:r w:rsidR="009406C8" w:rsidRPr="0077687E">
          <w:rPr>
            <w:rFonts w:ascii="Calibri" w:eastAsiaTheme="majorEastAsia" w:hAnsi="Calibri" w:cstheme="majorBidi"/>
            <w:sz w:val="24"/>
            <w:szCs w:val="24"/>
          </w:rPr>
          <w:t xml:space="preserve"> </w:t>
        </w:r>
        <w:r w:rsidR="0077687E">
          <w:rPr>
            <w:rFonts w:ascii="Calibri" w:eastAsiaTheme="majorEastAsia" w:hAnsi="Calibri" w:cstheme="majorBidi"/>
            <w:sz w:val="24"/>
            <w:szCs w:val="24"/>
          </w:rPr>
          <w:t xml:space="preserve">                               </w:t>
        </w:r>
        <w:r w:rsidR="009406C8" w:rsidRPr="0077687E">
          <w:rPr>
            <w:rFonts w:ascii="Calibri" w:eastAsiaTheme="majorEastAsia" w:hAnsi="Calibri" w:cstheme="majorBidi"/>
            <w:sz w:val="24"/>
            <w:szCs w:val="24"/>
          </w:rPr>
          <w:t xml:space="preserve"> </w:t>
        </w:r>
        <w:r w:rsidR="003A2AF6" w:rsidRPr="0077687E">
          <w:rPr>
            <w:rFonts w:ascii="Calibri" w:eastAsiaTheme="majorEastAsia" w:hAnsi="Calibri" w:cstheme="majorBidi"/>
            <w:sz w:val="24"/>
            <w:szCs w:val="24"/>
          </w:rPr>
          <w:t xml:space="preserve">FY </w:t>
        </w:r>
        <w:r w:rsidR="00985EF3">
          <w:rPr>
            <w:rFonts w:ascii="Calibri" w:eastAsiaTheme="majorEastAsia" w:hAnsi="Calibri" w:cstheme="majorBidi"/>
            <w:sz w:val="24"/>
            <w:szCs w:val="24"/>
          </w:rPr>
          <w:t>2016</w:t>
        </w:r>
        <w:r w:rsidR="003A2AF6" w:rsidRPr="0077687E">
          <w:rPr>
            <w:rFonts w:ascii="Calibri" w:eastAsiaTheme="majorEastAsia" w:hAnsi="Calibri" w:cstheme="majorBidi"/>
            <w:sz w:val="24"/>
            <w:szCs w:val="24"/>
          </w:rPr>
          <w:t xml:space="preserve"> Measurement Report</w:t>
        </w:r>
      </w:p>
    </w:sdtContent>
  </w:sdt>
  <w:p w:rsidR="003A2AF6" w:rsidRDefault="008D504F">
    <w:pPr>
      <w:pStyle w:val="Header"/>
    </w:pPr>
    <w:r>
      <w:rPr>
        <w:noProof/>
      </w:rPr>
      <mc:AlternateContent>
        <mc:Choice Requires="wps">
          <w:drawing>
            <wp:anchor distT="0" distB="0" distL="114300" distR="114300" simplePos="0" relativeHeight="251667456" behindDoc="0" locked="0" layoutInCell="1" allowOverlap="1" wp14:anchorId="37B01884" wp14:editId="79A95AD7">
              <wp:simplePos x="0" y="0"/>
              <wp:positionH relativeFrom="column">
                <wp:posOffset>-914400</wp:posOffset>
              </wp:positionH>
              <wp:positionV relativeFrom="paragraph">
                <wp:posOffset>22860</wp:posOffset>
              </wp:positionV>
              <wp:extent cx="7771764"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71764" cy="0"/>
                      </a:xfrm>
                      <a:prstGeom prst="straightConnector1">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5EFAF4A6" id="_x0000_t32" coordsize="21600,21600" o:spt="32" o:oned="t" path="m,l21600,21600e" filled="f">
              <v:path arrowok="t" fillok="f" o:connecttype="none"/>
              <o:lock v:ext="edit" shapetype="t"/>
            </v:shapetype>
            <v:shape id="AutoShape 4" o:spid="_x0000_s1026" type="#_x0000_t32" style="position:absolute;margin-left:-1in;margin-top:1.8pt;width:611.95pt;height:0;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43aJAIAAEQEAAAOAAAAZHJzL2Uyb0RvYy54bWysU02P2yAQvVfqf0DcE9up82XFWa3spJdt&#10;N9JueyeAY1QMCEicqOp/70A+mm0vVdULHjwzjzczbxYPx06iA7dOaFXibJhixBXVTKhdib+8rgcz&#10;jJwnihGpFS/xiTv8sHz/btGbgo90qyXjFgGIckVvStx6b4okcbTlHXFDbbgCZ6NtRzxc7S5hlvSA&#10;3slklKaTpNeWGaspdw7+1mcnXkb8puHUPzeN4x7JEgM3H08bz204k+WCFDtLTCvohQb5BxYdEQoe&#10;vUHVxBO0t+IPqE5Qq51u/JDqLtFNIyiPNUA1WfpbNS8tMTzWAs1x5tYm9/9g6efDxiLBSjzCSJEO&#10;RvS49zq+jPLQnt64AqIqtbGhQHpUL+ZJ028OKV21RO14DH49GcjNQkbyJiVcnIFHtv0nzSCGAH7s&#10;1bGxHWqkMF9DYgCHfqBjHM7pNhx+9IjCz+l0mk0nOUb06ktIESBCorHOf+S6Q8EosfOWiF3rK60U&#10;SEDbMzw5PDkfCP5KCMlKr4WUUQlSob7E8/FoHPk4LQULzhAWNckradGBgJr8cRSLBcd9lNV7xSJW&#10;ywlbXWxPhDzb8LZUAQ7qAjYX66yV7/N0vpqtZvkgH01Wgzyt68HjusoHk3U2Hdcf6qqqsx+BWZYX&#10;rWCMq0Duqtss/ztdXDborLibcm9dSN6ix3YB2es3ko4jDlM962Or2Wljr6MHqcbgy1qFXbi/g32/&#10;/MufAAAA//8DAFBLAwQUAAYACAAAACEAhthmnN4AAAAJAQAADwAAAGRycy9kb3ducmV2LnhtbEyP&#10;wU7DMBBE70j8g7VIXFBrF6JCQ5yqQkIFTlD4gG28jaPE6yh20/D3uFzgODuj2TfFenKdGGkIjWcN&#10;i7kCQVx503Ct4evzefYAIkRkg51n0vBNAdbl5UWBufEn/qBxF2uRSjjkqMHG2OdShsqSwzD3PXHy&#10;Dn5wGJMcamkGPKVy18lbpZbSYcPpg8WenixV7e7oNAzbbba5ad/5MLZZ/fYyKfuKrdbXV9PmEUSk&#10;Kf6F4Yyf0KFMTHt/ZBNEp2G2yLI0Jmq4W4I4B9T9agVi/3uQZSH/Lyh/AAAA//8DAFBLAQItABQA&#10;BgAIAAAAIQC2gziS/gAAAOEBAAATAAAAAAAAAAAAAAAAAAAAAABbQ29udGVudF9UeXBlc10ueG1s&#10;UEsBAi0AFAAGAAgAAAAhADj9If/WAAAAlAEAAAsAAAAAAAAAAAAAAAAALwEAAF9yZWxzLy5yZWxz&#10;UEsBAi0AFAAGAAgAAAAhANpnjdokAgAARAQAAA4AAAAAAAAAAAAAAAAALgIAAGRycy9lMm9Eb2Mu&#10;eG1sUEsBAi0AFAAGAAgAAAAhAIbYZpzeAAAACQEAAA8AAAAAAAAAAAAAAAAAfgQAAGRycy9kb3du&#10;cmV2LnhtbFBLBQYAAAAABAAEAPMAAACJBQAAAAA=&#10;" strokecolor="#2f5897 [3215]"/>
          </w:pict>
        </mc:Fallback>
      </mc:AlternateContent>
    </w:r>
    <w:r w:rsidR="003A2AF6">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anchorId="710ED09B" wp14:editId="6065B6BA">
              <wp:simplePos x="0" y="0"/>
              <wp:positionH relativeFrom="rightMargin">
                <wp:align>center</wp:align>
              </wp:positionH>
              <wp:positionV relativeFrom="page">
                <wp:align>top</wp:align>
              </wp:positionV>
              <wp:extent cx="90805" cy="822960"/>
              <wp:effectExtent l="0" t="0" r="4445" b="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tx2"/>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C8248EC" id="Rectangle 471" o:spid="_x0000_s1026"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egGgIAABQEAAAOAAAAZHJzL2Uyb0RvYy54bWysU8GO0zAQvSPxD5bvNGnU7rZV09WqyyKk&#10;BVYsfIDrOI2F7TFjt2n5esZOWwrcEDlYHs/My5vn5+XdwRq2Vxg0uJqPRyVnyklotNvW/OuXxzcz&#10;zkIUrhEGnKr5UQV+t3r9atn7haqgA9MoZATiwqL3Ne9i9IuiCLJTVoQReOUo2QJaESnEbdGg6And&#10;mqIqy5uiB2w8glQh0OnDkOSrjN+2SsZPbRtUZKbmxC3mFfO6SWuxWorFFoXvtDzREP/Awgrt6KcX&#10;qAcRBduh/gvKaokQoI0jCbaAttVS5RlomnH5xzQvnfAqz0LiBH+RKfw/WPlx/4xMNzWf3I45c8LS&#10;JX0m2YTbGsXSIUnU+7Cgyhf/jGnI4J9AfgvMwbqjOnWPCH2nREPEcn3xW0MKArWyTf8BGsIXuwhZ&#10;rUOLNgGSDuyQL+V4uRR1iEzS4byclVPOJGVmVTW/yXdWiMW512OI7xRYljY1R+KescX+KUTiTqXn&#10;kswdjG4etTE5SDZTa4NsL8gg8VClaakjXFcZx3riMa2mGdhBas/GsTqSe422xK1M3+CnJMVb1+SS&#10;KLQZ9gRrHKGf5Rhk3UBzJGkQBmvSU6JNB/iDs55sWfPwfSdQcWbeO5J3Pp5Mko9zMJneVhTgdWZz&#10;nRFOEhQNxtmwXcfB+zuPetvRn8anke7pSlqd9Ur8BlYnsmS9LMrpmSRvX8e56tdjXv0EAAD//wMA&#10;UEsDBBQABgAIAAAAIQCUeYIo2AAAAAQBAAAPAAAAZHJzL2Rvd25yZXYueG1sTI/BTsMwEETvSPyD&#10;tUjcqE0hFYQ4FULiSkVpOTvx4oTa62C7afj7ur3AZUerWc28rZaTs2zEEHtPEm5nAhhS63VPRsLm&#10;4/XmAVhMirSynlDCL0ZY1pcXlSq1P9A7jutkWA6hWCoJXUpDyXlsO3QqzvyAlL0vH5xKeQ2G66AO&#10;OdxZPhdiwZ3qKTd0asCXDtvdeu8kDOIz7Yx/WzUrYcL4vS1s8VNIeX01PT8BSzilv2M44Wd0qDNT&#10;4/ekI7MS8iPpPE/e/R2wJuv8cQG8rvh/+PoIAAD//wMAUEsBAi0AFAAGAAgAAAAhALaDOJL+AAAA&#10;4QEAABMAAAAAAAAAAAAAAAAAAAAAAFtDb250ZW50X1R5cGVzXS54bWxQSwECLQAUAAYACAAAACEA&#10;OP0h/9YAAACUAQAACwAAAAAAAAAAAAAAAAAvAQAAX3JlbHMvLnJlbHNQSwECLQAUAAYACAAAACEA&#10;5M03oBoCAAAUBAAADgAAAAAAAAAAAAAAAAAuAgAAZHJzL2Uyb0RvYy54bWxQSwECLQAUAAYACAAA&#10;ACEAlHmCKNgAAAAEAQAADwAAAAAAAAAAAAAAAAB0BAAAZHJzL2Rvd25yZXYueG1sUEsFBgAAAAAE&#10;AAQA8wAAAHkFAAAAAA==&#10;" fillcolor="#2f5897 [3215]" stroked="f">
              <w10:wrap anchorx="margin" anchory="page"/>
            </v:rect>
          </w:pict>
        </mc:Fallback>
      </mc:AlternateContent>
    </w:r>
    <w:r w:rsidR="003A2AF6">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391FF77B" wp14:editId="1A65F178">
              <wp:simplePos x="0" y="0"/>
              <wp:positionH relativeFrom="leftMargin">
                <wp:align>center</wp:align>
              </wp:positionH>
              <wp:positionV relativeFrom="page">
                <wp:align>top</wp:align>
              </wp:positionV>
              <wp:extent cx="90805" cy="822960"/>
              <wp:effectExtent l="0" t="0" r="4445" b="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tx2"/>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E9CFB2A" id="Rectangle 472"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0YwGwIAABQEAAAOAAAAZHJzL2Uyb0RvYy54bWysU8GO0zAQvSPxD5bvNGnU7m6jpqtVl0VI&#10;C6xY+ADXcRoL22PGbtPy9YydbilwQ+RgeeyZlzdvnpe3B2vYXmHQ4Bo+nZScKSeh1W7b8K9fHt7c&#10;cBaicK0w4FTDjyrw29XrV8vB16qCHkyrkBGIC/XgG97H6OuiCLJXVoQJeOXosgO0IlKI26JFMRC6&#10;NUVVllfFANh6BKlCoNP78ZKvMn7XKRk/dV1QkZmGE7eYV8zrJq3FainqLQrfa3miIf6BhRXa0U/P&#10;UPciCrZD/ReU1RIhQBcnEmwBXaelyj1QN9Pyj26ee+FV7oXECf4sU/h/sPLj/gmZbhs+u644c8LS&#10;kD6TbMJtjWLpkCQafKgp89k/YWoy+EeQ3wJzsO4pT90hwtAr0RKxacovfitIQaBSthk+QEv4Yhch&#10;q3Xo0CZA0oEd8lCO56GoQ2SSDhflTTnnTNLNTVUtrvLMClG/1HoM8Z0Cy9Km4UjcM7bYP4aYuIj6&#10;JSVzB6PbB21MDpLN1Nog2wsySDzkbqkiXGYZxwbiMa/mGdhBKs/GsTqSe422xK1M3+inJMVb1+aU&#10;KLQZ9wRr3EmbJMco6wbaI0mDMFqTnhJtesAfnA1ky4aH7zuBijPz3pG8i+lslnycg9n8uqIAL282&#10;lzfCSYKixjgbt+s4en/nUW97+tP01NIdjaTTWa80rpHViSxZL8t4eibJ25dxzvr1mFc/AQAA//8D&#10;AFBLAwQUAAYACAAAACEAlHmCKNgAAAAEAQAADwAAAGRycy9kb3ducmV2LnhtbEyPwU7DMBBE70j8&#10;g7VI3KhNIRWEOBVC4kpFaTk78eKE2utgu2n4+7q9wGVHq1nNvK2Wk7NsxBB7TxJuZwIYUut1T0bC&#10;5uP15gFYTIq0sp5Qwi9GWNaXF5UqtT/QO47rZFgOoVgqCV1KQ8l5bDt0Ks78gJS9Lx+cSnkNhuug&#10;DjncWT4XYsGd6ik3dGrAlw7b3XrvJAziM+2Mf1s1K2HC+L0tbPFTSHl9NT0/AUs4pb9jOOFndKgz&#10;U+P3pCOzEvIj6TxP3v0dsCbr/HEBvK74f/j6CAAA//8DAFBLAQItABQABgAIAAAAIQC2gziS/gAA&#10;AOEBAAATAAAAAAAAAAAAAAAAAAAAAABbQ29udGVudF9UeXBlc10ueG1sUEsBAi0AFAAGAAgAAAAh&#10;ADj9If/WAAAAlAEAAAsAAAAAAAAAAAAAAAAALwEAAF9yZWxzLy5yZWxzUEsBAi0AFAAGAAgAAAAh&#10;ANPfRjAbAgAAFAQAAA4AAAAAAAAAAAAAAAAALgIAAGRycy9lMm9Eb2MueG1sUEsBAi0AFAAGAAgA&#10;AAAhAJR5gijYAAAABAEAAA8AAAAAAAAAAAAAAAAAdQQAAGRycy9kb3ducmV2LnhtbFBLBQYAAAAA&#10;BAAEAPMAAAB6BQAAAAA=&#10;" fillcolor="#2f5897 [3215]" stroked="f">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B56"/>
    <w:multiLevelType w:val="hybridMultilevel"/>
    <w:tmpl w:val="2048D47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 w15:restartNumberingAfterBreak="0">
    <w:nsid w:val="38D3243B"/>
    <w:multiLevelType w:val="hybridMultilevel"/>
    <w:tmpl w:val="5A2CD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99"/>
    <w:rsid w:val="00022CC4"/>
    <w:rsid w:val="000447B3"/>
    <w:rsid w:val="000C0E7C"/>
    <w:rsid w:val="001B3E14"/>
    <w:rsid w:val="001C49D9"/>
    <w:rsid w:val="00252893"/>
    <w:rsid w:val="0026308F"/>
    <w:rsid w:val="002F4039"/>
    <w:rsid w:val="00320D55"/>
    <w:rsid w:val="00327B0C"/>
    <w:rsid w:val="003A2AF6"/>
    <w:rsid w:val="00402184"/>
    <w:rsid w:val="00552529"/>
    <w:rsid w:val="005526D6"/>
    <w:rsid w:val="005539AD"/>
    <w:rsid w:val="005A76B7"/>
    <w:rsid w:val="005D7A6F"/>
    <w:rsid w:val="00626D7C"/>
    <w:rsid w:val="00627DCA"/>
    <w:rsid w:val="006A1E1B"/>
    <w:rsid w:val="006C649B"/>
    <w:rsid w:val="0071462D"/>
    <w:rsid w:val="0072298C"/>
    <w:rsid w:val="0077687E"/>
    <w:rsid w:val="007842D0"/>
    <w:rsid w:val="007A0FF1"/>
    <w:rsid w:val="007B35D7"/>
    <w:rsid w:val="007E6497"/>
    <w:rsid w:val="00852DA2"/>
    <w:rsid w:val="008D504F"/>
    <w:rsid w:val="009406C8"/>
    <w:rsid w:val="00985EF3"/>
    <w:rsid w:val="009D5ADF"/>
    <w:rsid w:val="009E086B"/>
    <w:rsid w:val="009E0FEE"/>
    <w:rsid w:val="00A40AE7"/>
    <w:rsid w:val="00AC5B7D"/>
    <w:rsid w:val="00B62B74"/>
    <w:rsid w:val="00B63EF9"/>
    <w:rsid w:val="00B67D31"/>
    <w:rsid w:val="00B83BA6"/>
    <w:rsid w:val="00B8526B"/>
    <w:rsid w:val="00C3705C"/>
    <w:rsid w:val="00C67707"/>
    <w:rsid w:val="00C74599"/>
    <w:rsid w:val="00DD1EBB"/>
    <w:rsid w:val="00EA3E1A"/>
    <w:rsid w:val="00F7193A"/>
    <w:rsid w:val="00FB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E1A161"/>
  <w15:docId w15:val="{8B03D302-B600-42C3-8F5E-1D7C84B1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4599"/>
    <w:pPr>
      <w:keepNext/>
      <w:keepLines/>
      <w:spacing w:before="480" w:line="276" w:lineRule="auto"/>
      <w:outlineLvl w:val="0"/>
    </w:pPr>
    <w:rPr>
      <w:rFonts w:asciiTheme="majorHAnsi" w:eastAsiaTheme="majorEastAsia" w:hAnsiTheme="majorHAnsi" w:cstheme="majorBidi"/>
      <w:b/>
      <w:bCs/>
      <w:color w:val="42558C"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599"/>
    <w:pPr>
      <w:tabs>
        <w:tab w:val="center" w:pos="4680"/>
        <w:tab w:val="right" w:pos="9360"/>
      </w:tabs>
    </w:pPr>
  </w:style>
  <w:style w:type="character" w:customStyle="1" w:styleId="HeaderChar">
    <w:name w:val="Header Char"/>
    <w:basedOn w:val="DefaultParagraphFont"/>
    <w:link w:val="Header"/>
    <w:uiPriority w:val="99"/>
    <w:rsid w:val="00C74599"/>
  </w:style>
  <w:style w:type="paragraph" w:styleId="Footer">
    <w:name w:val="footer"/>
    <w:basedOn w:val="Normal"/>
    <w:link w:val="FooterChar"/>
    <w:uiPriority w:val="99"/>
    <w:unhideWhenUsed/>
    <w:rsid w:val="00C74599"/>
    <w:pPr>
      <w:tabs>
        <w:tab w:val="center" w:pos="4680"/>
        <w:tab w:val="right" w:pos="9360"/>
      </w:tabs>
    </w:pPr>
  </w:style>
  <w:style w:type="character" w:customStyle="1" w:styleId="FooterChar">
    <w:name w:val="Footer Char"/>
    <w:basedOn w:val="DefaultParagraphFont"/>
    <w:link w:val="Footer"/>
    <w:uiPriority w:val="99"/>
    <w:rsid w:val="00C74599"/>
  </w:style>
  <w:style w:type="character" w:customStyle="1" w:styleId="Heading1Char">
    <w:name w:val="Heading 1 Char"/>
    <w:basedOn w:val="DefaultParagraphFont"/>
    <w:link w:val="Heading1"/>
    <w:uiPriority w:val="9"/>
    <w:rsid w:val="00C74599"/>
    <w:rPr>
      <w:rFonts w:asciiTheme="majorHAnsi" w:eastAsiaTheme="majorEastAsia" w:hAnsiTheme="majorHAnsi" w:cstheme="majorBidi"/>
      <w:b/>
      <w:bCs/>
      <w:color w:val="42558C" w:themeColor="accent1" w:themeShade="BF"/>
      <w:sz w:val="28"/>
      <w:szCs w:val="28"/>
      <w:lang w:eastAsia="ja-JP"/>
    </w:rPr>
  </w:style>
  <w:style w:type="paragraph" w:styleId="BalloonText">
    <w:name w:val="Balloon Text"/>
    <w:basedOn w:val="Normal"/>
    <w:link w:val="BalloonTextChar"/>
    <w:uiPriority w:val="99"/>
    <w:semiHidden/>
    <w:unhideWhenUsed/>
    <w:rsid w:val="00C74599"/>
    <w:rPr>
      <w:rFonts w:ascii="Tahoma" w:hAnsi="Tahoma" w:cs="Tahoma"/>
      <w:sz w:val="16"/>
      <w:szCs w:val="16"/>
    </w:rPr>
  </w:style>
  <w:style w:type="character" w:customStyle="1" w:styleId="BalloonTextChar">
    <w:name w:val="Balloon Text Char"/>
    <w:basedOn w:val="DefaultParagraphFont"/>
    <w:link w:val="BalloonText"/>
    <w:uiPriority w:val="99"/>
    <w:semiHidden/>
    <w:rsid w:val="00C74599"/>
    <w:rPr>
      <w:rFonts w:ascii="Tahoma" w:hAnsi="Tahoma" w:cs="Tahoma"/>
      <w:sz w:val="16"/>
      <w:szCs w:val="16"/>
    </w:rPr>
  </w:style>
  <w:style w:type="paragraph" w:styleId="Title">
    <w:name w:val="Title"/>
    <w:basedOn w:val="Normal"/>
    <w:next w:val="Normal"/>
    <w:link w:val="TitleChar"/>
    <w:uiPriority w:val="10"/>
    <w:qFormat/>
    <w:rsid w:val="00C74599"/>
    <w:pPr>
      <w:pBdr>
        <w:bottom w:val="single" w:sz="8" w:space="4" w:color="6076B4" w:themeColor="accent1"/>
      </w:pBdr>
      <w:spacing w:after="300"/>
      <w:contextualSpacing/>
    </w:pPr>
    <w:rPr>
      <w:rFonts w:asciiTheme="majorHAnsi" w:eastAsiaTheme="majorEastAsia" w:hAnsiTheme="majorHAnsi" w:cstheme="majorBidi"/>
      <w:color w:val="234170" w:themeColor="text2" w:themeShade="BF"/>
      <w:spacing w:val="5"/>
      <w:kern w:val="28"/>
      <w:sz w:val="52"/>
      <w:szCs w:val="52"/>
    </w:rPr>
  </w:style>
  <w:style w:type="character" w:customStyle="1" w:styleId="TitleChar">
    <w:name w:val="Title Char"/>
    <w:basedOn w:val="DefaultParagraphFont"/>
    <w:link w:val="Title"/>
    <w:uiPriority w:val="10"/>
    <w:rsid w:val="00C74599"/>
    <w:rPr>
      <w:rFonts w:asciiTheme="majorHAnsi" w:eastAsiaTheme="majorEastAsia" w:hAnsiTheme="majorHAnsi" w:cstheme="majorBidi"/>
      <w:color w:val="234170" w:themeColor="text2" w:themeShade="BF"/>
      <w:spacing w:val="5"/>
      <w:kern w:val="28"/>
      <w:sz w:val="52"/>
      <w:szCs w:val="52"/>
    </w:rPr>
  </w:style>
  <w:style w:type="character" w:styleId="Hyperlink">
    <w:name w:val="Hyperlink"/>
    <w:basedOn w:val="DefaultParagraphFont"/>
    <w:uiPriority w:val="99"/>
    <w:unhideWhenUsed/>
    <w:rsid w:val="00B83BA6"/>
    <w:rPr>
      <w:color w:val="3399FF" w:themeColor="hyperlink"/>
      <w:u w:val="single"/>
    </w:rPr>
  </w:style>
  <w:style w:type="paragraph" w:styleId="ListParagraph">
    <w:name w:val="List Paragraph"/>
    <w:basedOn w:val="Normal"/>
    <w:uiPriority w:val="34"/>
    <w:qFormat/>
    <w:rsid w:val="00B83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ida.org/polic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5DEA6BAFB64C1AB772455328D1C673"/>
        <w:category>
          <w:name w:val="General"/>
          <w:gallery w:val="placeholder"/>
        </w:category>
        <w:types>
          <w:type w:val="bbPlcHdr"/>
        </w:types>
        <w:behaviors>
          <w:behavior w:val="content"/>
        </w:behaviors>
        <w:guid w:val="{42F67ECE-890F-4DC6-B1FA-A67DC1129142}"/>
      </w:docPartPr>
      <w:docPartBody>
        <w:p w:rsidR="004202C5" w:rsidRDefault="004202C5" w:rsidP="004202C5">
          <w:pPr>
            <w:pStyle w:val="DD5DEA6BAFB64C1AB772455328D1C673"/>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C5"/>
    <w:rsid w:val="00215663"/>
    <w:rsid w:val="004202C5"/>
    <w:rsid w:val="00422E8B"/>
    <w:rsid w:val="00C11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5DEA6BAFB64C1AB772455328D1C673">
    <w:name w:val="DD5DEA6BAFB64C1AB772455328D1C673"/>
    <w:rsid w:val="004202C5"/>
  </w:style>
  <w:style w:type="paragraph" w:customStyle="1" w:styleId="C99DFB97AB8140AC99230F9C09D03BB8">
    <w:name w:val="C99DFB97AB8140AC99230F9C09D03BB8"/>
    <w:rsid w:val="00420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0133-890E-4A36-9F0F-230D8A350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Auburn Industrial Development Authority – AIDA                                                                                 FY 2016 Measurement Report</vt:lpstr>
    </vt:vector>
  </TitlesOfParts>
  <Company>Microsoft</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Industrial Development Authority – AIDA                                                                                 FY 2016 Measurement Report</dc:title>
  <dc:creator>Steve Lynch</dc:creator>
  <cp:lastModifiedBy>Tracy Verrier</cp:lastModifiedBy>
  <cp:revision>4</cp:revision>
  <cp:lastPrinted>2014-03-21T14:19:00Z</cp:lastPrinted>
  <dcterms:created xsi:type="dcterms:W3CDTF">2017-03-09T16:42:00Z</dcterms:created>
  <dcterms:modified xsi:type="dcterms:W3CDTF">2017-03-16T19:37:00Z</dcterms:modified>
</cp:coreProperties>
</file>